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Analizy strategiczne w transferze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 ćwiczenia) + 1h (konsultacje indywidualne) + 6x5h (opracowanie 6 ćwiczeń) + 10h (analiza i wykorzystanie w ramach pracy własnej studenta technologii informatycznych do ćwiczeń) + 16h (opracowanie raportu końcowego) + 6h (przygotowanie do obrony projektu)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+1h (konsultacje 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 
6x5h (opracowanie 6 ćwiczeń) +10h (analiza i wykorzystanie w ra-mach pracy własnej studenta technologii informatycznych do ćwiczeń) + 16h (opracowanie raportu końcowego) + 6h (przygotowanie do obrony projektu) = 62h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transferu i zarządzania technologią, zarządzania strategicznego, umiejętność obsługi komputera, edytora tekstu, wykorzystania internetu.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podstawowych pojęć, istoty zarządzania strategicznego i budowy strategii firmy w aspekcie transferu technologii, 
- znał źródła potencjalnych zmian technologicznych, 
- znał metody analizy dla strategii technologicznej i wyboru strategicznego, 
- potrafił – zgodnie z zadaną specyfikacją – dokonać analizy praktycznych przykładów i rozwiązań oraz zaproponować projekt strategii zarządzania transferem technologii, używając właściwych metod, technik i narzędzi,
- posiadał umiejętność wdrażania strategii i planowania strategicznego, 
- potrafił wykazać się skutecznością  w realizacji projektów w zakresie analiz strategicznych w transferze technologii i pro-jektowania strategii.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Podstawowe pojęcia, 2) Istota zarządzania strategicznego i budowy strategii firmy w aspekcie transferu technologii. 3) Źródła potencjalnych zmian technologicznych. 4) Metody analizy dla strategii technologicznej, wybór strategiczny. 5) Zagadnienia związane z wdrożeniem strategii. 6) Planowanie strategiczne. 7) Analiza praktycznych przykładów i rozwiązań. 8) Projektowanie strategii technologicznej.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 -elementów projektu składających się na projekt. Elementy projektu są dyskutowane i weryfikowane na każdym etapie jego wykonania. Ocena sumatywna : Oceniana jest wartość merytoryczna projektów i ich możliwości implementacyjne, terminowość wykonania prac, redakcja całości raportu projektowego oraz wynik indywidualnej rozmowy zaliczeniowej członków zespołu z prowadzącym; ocena z ćwiczeń projektowych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Gierszewska G., Romanowska M.: Analiza strategiczna przedsię-biorstwa. PWE, Warszawa 2003. [2] Krupski R.: Zarządzanie strategiczne. Wyd. Akademii Ekonomicznej, Wrocław 2002. [3] Penc J.: Strategie zarządzania - perspektywiczne myślenie, systemowe działanie. Teoria i praktyka zarządzania. Agencja Wydawnicza Placet, Warszawa 2002. [4] Porter M.E.: Strategia konkurencji. Metody analizy sektorów i konkurentów. PWE, Warszawa 1992. [5] Stabryła A.: Zarzadzanie strategiczne w teorii i praktyce firmy. PWN, Warszawa 2002. [6] Vollmuth H.J.: Controlling od A instrumenty do Z. Analizy operacyjne i strategiczne. Agencja Wydawnicza Placet, Warszawa 1995. [7] Zarządzanie technologią. UNIDO, Wyd. Biuro OPI, 2001.  [8] R.Żuber : Zarządzanie rozwojem przedsiębiorstwa. Wyd. Difin, Warszawa 2008. [9] Żuber R.i inni: Technology Transfer. Selected concepts of solutions. Wyd. Difin,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7P2Z1_W01: </w:t>
      </w:r>
    </w:p>
    <w:p>
      <w:pPr/>
      <w:r>
        <w:rPr/>
        <w:t xml:space="preserve">												posiada podstawową wiedzę z zakresu: podstawowych pojęć, istoty zarządzania strategicznego i budowy strategii firmy w aspekcie transferu technologii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wykorzystanych technologii informatycznych, rozmowa zaliczeniowa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7P2Z1_W02: </w:t>
      </w:r>
    </w:p>
    <w:p>
      <w:pPr/>
      <w:r>
        <w:rPr/>
        <w:t xml:space="preserve">												zna źródła potencjalnych zmian technologicznych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oraz wykorzystanych technologii informatycznych,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7P2Z1_W03: </w:t>
      </w:r>
    </w:p>
    <w:p>
      <w:pPr/>
      <w:r>
        <w:rPr/>
        <w:t xml:space="preserve">											znał metody analizy dla strategii technologicznej i wyboru strategicznego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oraz wykorzystanych technologii informatycznych,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7P2Z1_U01: </w:t>
      </w:r>
    </w:p>
    <w:p>
      <w:pPr/>
      <w:r>
        <w:rPr/>
        <w:t xml:space="preserve">											potrafi – zgodnie z zadaną specyfikacją – dokonać analizy praktycznych przykładów i rozwiązań oraz zaproponować projekt strategii zarządzania transferem technologii używając właściwych metod, technik i narzędzi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rozmowa zaliczeniowa, ocena możliwości implementacyjnych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7P2Z1_U02: </w:t>
      </w:r>
    </w:p>
    <w:p>
      <w:pPr/>
      <w:r>
        <w:rPr/>
        <w:t xml:space="preserve">													posiada umiejętność wdrażania strategii i planowania strategicznego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rozmowa zaliczeniowa, ocena możliwości implementacyjnych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7P2Z1_K01: </w:t>
      </w:r>
    </w:p>
    <w:p>
      <w:pPr/>
      <w:r>
        <w:rPr/>
        <w:t xml:space="preserve">													potrafił wykazać się skutecznością  w realizacji projektów w zakresie analiz strategicznych w transferze technologii i projektowania strategii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rozmowa zaliczeniowa, ocena możliwości implementacyjnych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2024-05-04T10:18:30+02:00</dcterms:created>
  <dcterms:modified xsi:type="dcterms:W3CDTF">2024-05-04T10:18:30+02:00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