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w:t>
      </w:r>
    </w:p>
    <w:p>
      <w:pPr>
        <w:keepNext w:val="1"/>
        <w:spacing w:after="10"/>
      </w:pPr>
      <w:r>
        <w:rPr>
          <w:b/>
          <w:bCs/>
        </w:rPr>
        <w:t xml:space="preserve">Koordynator przedmiotu: </w:t>
      </w:r>
    </w:p>
    <w:p>
      <w:pPr>
        <w:spacing w:before="20" w:after="190"/>
      </w:pPr>
      <w:r>
        <w:rPr/>
        <w:t xml:space="preserve">dr inż./ Marian Trafczyński/adiunkt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IS1A_39</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- 15, zapoznanie z literaturą - 5, przygotowanie do kolokwium - 5; Razem - 25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- 15 h; Razem - 15 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studentów z podstawowymi zagadnieniami dotyczącymi budowy, funkcjonowania i zastosowania układów automatyki w inżynierii środowiska.</w:t>
      </w:r>
    </w:p>
    <w:p>
      <w:pPr>
        <w:keepNext w:val="1"/>
        <w:spacing w:after="10"/>
      </w:pPr>
      <w:r>
        <w:rPr>
          <w:b/>
          <w:bCs/>
        </w:rPr>
        <w:t xml:space="preserve">Treści kształcenia: </w:t>
      </w:r>
    </w:p>
    <w:p>
      <w:pPr>
        <w:spacing w:before="20" w:after="190"/>
      </w:pPr>
      <w:r>
        <w:rPr/>
        <w:t xml:space="preserve">W1 - Podstawowe pojęcia w automatyce.
W2 - Rodzaje układów automatycznej regulacji. Charakterystyki statyczne i dynamiczne członów automatycznej regulacji.
W3 - Urządzenia pomiarowe w układach automatycznej regulacji.
W4 - Czujniki i przetworniki do pomiaru: temperatury, ciśnienia, wilgotności, przepływu, poziomu, pH.
W5 - Regulatory P, PI, PD, PID, regulatory wielofunkcyjne.
W6 - Zespoły wykonawcze w układach automatyki, sterowniki, siłowniki, nastawniki, przekaźniki.
W7 - Urządzenia cyfrowe w układach automatyki.
W8 - Układy automatyki z wykorzystaniem komputerów.
W9 - Przykłady zastosowań układów automatycznej regulacji w inżynierii środowiska.
W10 - Ekonomiczne korzyści płynące z zastosowania układów automatyki w inżynierii środowiska.</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Urbaniak A.: Podstawy automatyki., WPP, Poznań, 2004.
2. Węgrzyn S.: Podstawy automatyki., PWN, Warszawa, 1980.
3. Kostro J.: Elementy, urządzenia i układy automatyki., PWN, Warszawa, 1983.
4. Urbaniak A.: Automatyzacja w inżynierii sanitarnej., Oficyna Wydawnicza Politechniki Poznańskiej., Poznań, 1990.
5. Chmielnicki W., Kołodziejczyk L.: Automatyzacja i dynamika procesów w inżynierii sanitarnej., PWN, Warszawa, 1981.
6. Chmielnicki W.J.: Poradnik Ciepłownictwo. Regulacja automatyczna urządzeń ciepłowniczych., FRC Unia Ciepłownictwa (Wyd. 3), Warszawa, 2000.
7. Strony internetowe firm producentów urządzeń sterujących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Ma podstawową wiedzą o trendach rozwojowych w zakresie zastosowania automatyki w inżynierii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podstawowe rozwiązania w zakresie zastosowania automatyki w inżynierii środowiska.</w:t>
      </w:r>
    </w:p>
    <w:p>
      <w:pPr>
        <w:spacing w:before="60"/>
      </w:pPr>
      <w:r>
        <w:rPr/>
        <w:t xml:space="preserve">Weryfikacja: </w:t>
      </w:r>
    </w:p>
    <w:p>
      <w:pPr>
        <w:spacing w:before="20" w:after="190"/>
      </w:pPr>
      <w:r>
        <w:rPr/>
        <w:t xml:space="preserve">Kolokwium (W1-W9).</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Ma podstawową wiedzę niezbędną do zrozumienia korzyści ekonomicznych płynących z zastosowania automatyki w inżynierii środowiska.</w:t>
      </w:r>
    </w:p>
    <w:p>
      <w:pPr>
        <w:spacing w:before="60"/>
      </w:pPr>
      <w:r>
        <w:rPr/>
        <w:t xml:space="preserve">Weryfikacja: </w:t>
      </w:r>
    </w:p>
    <w:p>
      <w:pPr>
        <w:spacing w:before="20" w:after="190"/>
      </w:pPr>
      <w:r>
        <w:rPr/>
        <w:t xml:space="preserve">Dyskusja w ramach wykładu. Kolokwium (W10).</w:t>
      </w:r>
    </w:p>
    <w:p>
      <w:pPr>
        <w:spacing w:before="20" w:after="190"/>
      </w:pPr>
      <w:r>
        <w:rPr>
          <w:b/>
          <w:bCs/>
        </w:rPr>
        <w:t xml:space="preserve">Powiązane efekty kierunkowe: </w:t>
      </w:r>
      <w:r>
        <w:rPr/>
        <w:t xml:space="preserve">I1A_W08_01</w:t>
      </w:r>
    </w:p>
    <w:p>
      <w:pPr>
        <w:spacing w:before="20" w:after="190"/>
      </w:pPr>
      <w:r>
        <w:rPr>
          <w:b/>
          <w:bCs/>
        </w:rPr>
        <w:t xml:space="preserve">Powiązane efekty obszarowe: </w:t>
      </w:r>
      <w:r>
        <w:rPr/>
        <w:t xml:space="preserve">T1A_W08</w:t>
      </w:r>
    </w:p>
    <w:p>
      <w:pPr>
        <w:keepNext w:val="1"/>
        <w:spacing w:after="10"/>
      </w:pPr>
      <w:r>
        <w:rPr>
          <w:b/>
          <w:bCs/>
        </w:rPr>
        <w:t xml:space="preserve">Efekt W12_01: </w:t>
      </w:r>
    </w:p>
    <w:p>
      <w:pPr/>
      <w:r>
        <w:rPr/>
        <w:t xml:space="preserve">Zna typowe rozwiązania, mające miejsce w ogrzewnictwie, wentylacji i klimatyzacji, z zastosowaniem układów automatyki.</w:t>
      </w:r>
    </w:p>
    <w:p>
      <w:pPr>
        <w:spacing w:before="60"/>
      </w:pPr>
      <w:r>
        <w:rPr/>
        <w:t xml:space="preserve">Weryfikacja: </w:t>
      </w:r>
    </w:p>
    <w:p>
      <w:pPr>
        <w:spacing w:before="20" w:after="190"/>
      </w:pPr>
      <w:r>
        <w:rPr/>
        <w:t xml:space="preserve">Dyskusja w ramach wykładu. Kolokwium (W9).</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oraz innych właściwie dobranych źródeł (np. stron producentów) dotyczące praktycznych rozwiązań układów automatyki stosowanych w inżynierii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U15_01: </w:t>
      </w:r>
    </w:p>
    <w:p>
      <w:pPr/>
      <w:r>
        <w:rPr/>
        <w:t xml:space="preserve">Potrafi ocenić przydatność typowych układów automatyki w rozwiązaniu problemu inżynierskiego w zakresie inżynierii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oraz poznawania nowych rozwiązań i osiągnięć w zakresie automatyki stosowanej w inżynierii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2026-04-18T23:27:41+02:00</dcterms:created>
  <dcterms:modified xsi:type="dcterms:W3CDTF">2026-04-18T23:27:41+02:00</dcterms:modified>
</cp:coreProperties>
</file>

<file path=docProps/custom.xml><?xml version="1.0" encoding="utf-8"?>
<Properties xmlns="http://schemas.openxmlformats.org/officeDocument/2006/custom-properties" xmlns:vt="http://schemas.openxmlformats.org/officeDocument/2006/docPropsVTypes"/>
</file>