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problemowe - Dobór materiałów/ Materials Selection Seminar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Zbigniew Pakieła,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Seminarium problemowe 30 godzin, praca własna studenta nad opracowywanymi zagadnieniami w semestrze 45 godzin. Razem 75 godzin 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Seminarium problemowe 30 godzin = 1 punkt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Seminarium problemowe 30 godzin, praca własna studenta nad opracowaniem rozwiązań zadanych problemów 45 godzin. Razem 75 godzin = 3 punkty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wprowadzające w tematykę wykładu i laboratorium: Dobór materiałów w projektowaniu inżynierskim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ogólnymi zasadami i metodologią doboru materiałów przy projektowaniu konstrukcji mechanicznych na różnych etapach projektowania inżynierskiego.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Plan przedmiotu: Seminarium Podstawowe treści: analiza rynku zbytu i rynku zaopatrzenia w materiały, zależności między czynnikami warunkującymi dobór materiałów: funkcjami użytkowymi konstrukcji, kształtem elementów, sposobem ich wykonania, parametry i procedury doboru materiałów, dobór technologii wytwarzania, problem kosztów w doborze materiałów i technologii, komputerowe metody doboru materiałów, źródła danych, certyfikaty i testy materiałowe, problemy recyklingu.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wygłoszonych prezentacji (referatów) oraz ocena raportu końcowego.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M.F.Ashby: Dobór materiałów w projektowaniu inżynierskim, Pergamon Press, Oxford 1998.
2. L.A.Dobrzański: Metaloznawstwo z podstawami nauki o materiałach, WNT, Warszawa 1996.
3. M.F.Ashby, D.R.H. Jones: Materiały inżynierskie 1 - właściwości i zastosowania, WNT, Warszawa 1995.
4. M.F.Ashby, D.R.H. Jones: Materiały inżynierskie 2 - kształtowanie struktury i właściwości, dobór materiałów, WNT, Warszawa 1995.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Studenci dokonują wyboru spośród dwóch seminariów problemowych: Dobór materiałów w projektach mechanicznych, Dobór materiałów w zaawansowanych projektach inżynierskich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SDM W1: </w:t>
      </w:r>
    </w:p>
    <w:p>
      <w:pPr/>
      <w:r>
        <w:rPr/>
        <w:t xml:space="preserve">Zna komputerowe metody doboru materiałów, przykładowe certyfikaty i testy materiałowe, wybrane problemy recyklingu materiałów.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wygłoszonych prezentacji (referatów) oraz ocena raportu końcowego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IM_W04, IM_W13, IM_W14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InzA_W05,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SDM U1: </w:t>
      </w:r>
    </w:p>
    <w:p>
      <w:pPr/>
      <w:r>
        <w:rPr/>
        <w:t xml:space="preserve"> Potrafi dokonać analizy rynku zbytu i rynku zaopatrzenia w materiały oraz zależności między czynnikami warunkującymi dobór materiałów: funkcjami użytkowymi konstrukcji, kształtem elementów, sposobem ich wykonania, potrafi dokonać uproszczonej analizy kosztów w doborze materiałów i technologii wytwarzania, potrafi wykorzystywać dla doboru materiałów dostępne źródła danych oraz przygotować prezentację ustną i raport pisemny z przeprowadzonych prac. Potrafi zaprezentować przygotowany referat na forum, prowadzić dyskusję z uczestnikami. Przy przygotowywaniu referatu wykorzystuje technologie informacyjno-komunikacyjne. Rozwija swoją wiedzę na podstawie przeprowadzonych badań fachowej literatury.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wygłoszonych prezentacji (referatów) oraz ocena raportu końcowego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IM_U01, IM_U02, IM_U03, IM_U04, IM_U05, IM_U07, IM_U10, IM_U12, IM_U13, IM_U14, IM_U15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T1A_U04, T1A_U05, T1A_U07, T1A_U10, T1A_U12, T1A_U13, T1A_U14,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2024-05-03T13:05:20+02:00</dcterms:created>
  <dcterms:modified xsi:type="dcterms:W3CDTF">2024-05-03T13:05:20+02:00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