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PPMW_W2: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PPMW_W1: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PPM_W3: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keepNext w:val="1"/>
        <w:spacing w:after="10"/>
      </w:pPr>
      <w:r>
        <w:rPr>
          <w:b/>
          <w:bCs/>
        </w:rPr>
        <w:t xml:space="preserve">Efekt PPM_W4: </w:t>
      </w:r>
    </w:p>
    <w:p>
      <w:pPr/>
      <w:r>
        <w:rPr/>
        <w:t xml:space="preserve">Posiada wiedzę na temat zasad działania urządzeń próżniowych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IM2_W10</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PPMW_U1: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IM2_U17</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2024-05-03T12:51:42+02:00</dcterms:created>
  <dcterms:modified xsi:type="dcterms:W3CDTF">2024-05-03T12:51:42+02:00</dcterms:modified>
</cp:coreProperties>
</file>

<file path=docProps/custom.xml><?xml version="1.0" encoding="utf-8"?>
<Properties xmlns="http://schemas.openxmlformats.org/officeDocument/2006/custom-properties" xmlns:vt="http://schemas.openxmlformats.org/officeDocument/2006/docPropsVTypes"/>
</file>