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Biznesplan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Irena Bielecka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ZFG 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 w tym: 8 h - wykłady, 8 h - ćwiczenia, 6 h konsultacje, 12 h inne w tym: egzaminy, egzaminy poprawkowe, wskazanie na szczegółową literaturę związaną z opracowaniem biznesplanu, sprawdzenie opracowań biznesplanu i związane z tym dodatkowe konsultacje, 9 h - przygotowanie projektu biznesowego, 16 h - przygotowanie do zajęć, 16 h - przygotowanie do egzaminu.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0,32 ECTS - wykłady, 0,32 - ćwiczenia
0,72 ECTS w tym: konsultacje w związku z przygotowaniem do egzaminu, egzaminy, egzaminy poprawkowe, wskazanie na szczegółową literaturę związaną z opracowaniem biznes planu, sprawdzenie opracowań biznes planu i związane z tym dodatkowe konsultacje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zarządzania; Analiza ekonomiczna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dotychczasowe wiedzy dotyczącej istoty i roli biznesplanu, jako stałego elementu i podstawowego instrumentu skutecznego zarządzania firmą. Studenci zdobywają umiejętności praktyczne związane z przygotowaniem biznesplanu.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Istota biznesplanu. Funkcje biznesplanu.
2. Zasady metodyczne konstrukcji biznesplanu.
3. Struktura biznesplanu.
4. Typowe zastosowania biznesplanu.
5. Biznesplan małego przedsiębiorstwa.
6. Biznesplan dużego przedsiębiorstwa.
7. Biznesplan przedsięwzięcia inwestycyjnego.
Ćwiczenia:
1. Biznesplan jako środek realizacji celu przedsiębiorstwa.
2. Określenie pomysłu na zastosowanie i tworzenie biznesplanu.
3. Koncepcja układu treści biznesplanu.
4. Analiza SWOT.
5. Plan działalności marketingowej.
6. Plan działalności operacyjnej.
7. Zmiany w organizacji i zarządzaniu.
8. Metodologia budowy planu finansowego.
9. Ocena finansowa.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ćwiczeń na podstawie przygotowanego biznesplanu i aktywności na zajęciach oraz pozytywna ocena z egzaminu, tj. uzyskanie co najmniej 51% punktów. Ocena łączna jest średnią arytmetyczną ocen z ćwiczeń i egzaminu.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Wykaz literatury podstawowej:
1. Filar E., Skrzypek J., (2006), Biznesplan, Poltext, Warszawa
2. Pawlak Z., (2005), Biznesplan - zastosowania i przykłady, Poltext, Warszawa
3. Skrzypek J., (2009), Biznes Plan Model najlepszych praktyk, Poltext, Warszawa
Wykaz literatury uzupełniającej:
1. Blackwell E., (2005), Biznesplan od podstaw, Gliwice, Helion
2. Czepurko A., Łukaszewicz J., (2006), Biznesplan w praktyce zarządzania firmą: czyli po co i jak opracowywać skuteczny biznesplan?, Warszawa, WSHiP
3. Fiore F.F., (2006), Jak szybko przygotować dobry biznesplan, Oficyna Ekonomiczna, Kraków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W14: </w:t>
      </w:r>
    </w:p>
    <w:p>
      <w:pPr/>
      <w:r>
        <w:rPr/>
        <w:t xml:space="preserve">Ma wiedzę dotyczącą zasad tworzenia planów przedsięwzięć biznesowych i oceny efektywności podejmowanych przedsięwzięć.Rozumie rolę jaką pełni biznesplan w tworzeniu i zarządzaniu firmą.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pozyskiwać i wykorzystywać dane pochodzące z różnych źródeł do tworzenia biznesplanu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egzamin. Ocena z biznesplanów.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U07: </w:t>
      </w:r>
    </w:p>
    <w:p>
      <w:pPr/>
      <w:r>
        <w:rPr/>
        <w:t xml:space="preserve">Potrafi ocenić sytuację wyjściową przedsiębiorstwa, sporządzić plan finansowy przedsięwzięcia gospodarczego oraz dokonać oceny tego planu.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biznesplanów.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U16: </w:t>
      </w:r>
    </w:p>
    <w:p>
      <w:pPr/>
      <w:r>
        <w:rPr/>
        <w:t xml:space="preserve">Umie dokonać analizy rynku, sektora i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biznesplanów.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S1A_U07</w:t>
      </w:r>
    </w:p>
    <w:p>
      <w:pPr>
        <w:keepNext w:val="1"/>
        <w:spacing w:after="10"/>
      </w:pPr>
      <w:r>
        <w:rPr>
          <w:b/>
          <w:bCs/>
        </w:rPr>
        <w:t xml:space="preserve">Efekt U18: </w:t>
      </w:r>
    </w:p>
    <w:p>
      <w:pPr/>
      <w:r>
        <w:rPr/>
        <w:t xml:space="preserve">Wykorzystując zdobytą wiedzę potrafi opracować plan przedsięwzięcia biznesowego.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biznesplanów.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Umie aktywnie uczestniczyć w zespole w tworzeniu biznesplanów, potrafi porozumiewać się ze specjalistami w swojej dziedzinie.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biznesplanów. Aktywność.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2024-05-07T01:57:28+02:00</dcterms:created>
  <dcterms:modified xsi:type="dcterms:W3CDTF">2024-05-07T01:57:28+02:00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