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Kulturowo cywilizacyjne aspekty integracji europejskiej</w:t>
      </w:r>
    </w:p>
    <w:p>
      <w:pPr>
        <w:keepNext w:val="1"/>
        <w:spacing w:after="10"/>
      </w:pPr>
      <w:r>
        <w:rPr>
          <w:b/>
          <w:bCs/>
        </w:rPr>
        <w:t xml:space="preserve">Koordynator przedmiotu: </w:t>
      </w:r>
    </w:p>
    <w:p>
      <w:pPr>
        <w:spacing w:before="20" w:after="190"/>
      </w:pPr>
      <w:r>
        <w:rPr/>
        <w:t xml:space="preserve">prof. zw. dr hab. Marek Maciejczak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A2_KCAIE</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ćwiczeniach	30 h
Praca własna: 
przygotowanie do zajęć	20
czytanie wskazanej literatury 	20
napisanie referatu  / eseju 	15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Ćwiczenia nie wymagają specjalnego wprowadzenia. Studenci Wydziału Administracji i Nauk Społecznych mają już podstawowe informacje o dziedzictwie europejskim ze szkoły średniej. Na ćwiczeniach będą one rozwijane, systematyzowane i aktualizowane.   </w:t>
      </w:r>
    </w:p>
    <w:p>
      <w:pPr>
        <w:keepNext w:val="1"/>
        <w:spacing w:after="10"/>
      </w:pPr>
      <w:r>
        <w:rPr>
          <w:b/>
          <w:bCs/>
        </w:rPr>
        <w:t xml:space="preserve">Limit liczby studentów: </w:t>
      </w:r>
    </w:p>
    <w:p>
      <w:pPr>
        <w:spacing w:before="20" w:after="190"/>
      </w:pPr>
      <w:r>
        <w:rPr/>
        <w:t xml:space="preserve">grupa obieralna</w:t>
      </w:r>
    </w:p>
    <w:p>
      <w:pPr>
        <w:keepNext w:val="1"/>
        <w:spacing w:after="10"/>
      </w:pPr>
      <w:r>
        <w:rPr>
          <w:b/>
          <w:bCs/>
        </w:rPr>
        <w:t xml:space="preserve">Cel przedmiotu: </w:t>
      </w:r>
    </w:p>
    <w:p>
      <w:pPr>
        <w:spacing w:before="20" w:after="190"/>
      </w:pPr>
      <w:r>
        <w:rPr/>
        <w:t xml:space="preserve">Prezentacja najważniejszych aspektów dziedzictwa europejskiego: trendów politycznych, ruchów społecznych, strategii gospodarczych i stanu umysłów.  </w:t>
      </w:r>
    </w:p>
    <w:p>
      <w:pPr>
        <w:keepNext w:val="1"/>
        <w:spacing w:after="10"/>
      </w:pPr>
      <w:r>
        <w:rPr>
          <w:b/>
          <w:bCs/>
        </w:rPr>
        <w:t xml:space="preserve">Treści kształcenia: </w:t>
      </w:r>
    </w:p>
    <w:p>
      <w:pPr>
        <w:spacing w:before="20" w:after="190"/>
      </w:pPr>
      <w:r>
        <w:rPr/>
        <w:t xml:space="preserve">1. Racjonalność – co zwiemy nauką? Nauka stanowi element tradycji europejskiej. W czasach współczesnych cieszy się wielkim poważaniem. Czym jest dociekanie naukowe, czym różni się nauka od innych dziedzin działalności poznawczej?  Czym jest metoda naukowa?  
2. Wolność i twórczość. Częścią europejskiej tradycji, obok nauki jest literatura.
3. Sytuacja wartości etycznych i religijnych. Spór o rodzaje wartości, ich źródła, hierarchię.  Jaka jest sytuacja wartości aktualnie?
4. Język i kultura. Wraz z językiem zyskujemy narzędzie tworzenia i przyswajania kultury. Język jest środkiem, dzięki któremu można przekazywać i tworzyć jej różne aspekty.
5. Treść pojęcia „Europa”. Określenie europejskiej tożsamości. Europa to: obywatele Unii Europejskiej, konkretna obszar terytorialny, pewien ideał, zdolność życia z innymi, ciągła negocjacja, zdolność do zinternalizowania różnic, miejsce narodzin „cywilizacji transgresji” itd.  
6 Europocentryzm. Wyjątkowa i historyczna rola Europy. Pouczanie innych  i niechęć do przyjmowania nauk, nadużywanie militarnej i gospodarczej przewagi, obojętność i arogancja, nietolerancja odmiennych sposobów życia.
7. Początek ery globalnej. Po 200 latach dominacji rynków narodowych i państwa narodowego, stosunki międzyludzkie rozsadzają stare ramy instytucjonalne. Nowa (szersza) świadomość ma charakter globalny. Działania gospodarcze i społeczne obejmują cały świat.
8. Nowy system gospodarczy. Narodziny nowego systemu gospodarczego, zmiany w systemie rządzenia, gospodarka rynkowa vs. gospodarka sieciowa, państwo narodowe vs. regionalne przestrzenia polityczne (np. Unia Europejska).  
9. Stany Zjednoczone Europy, wartości i cele Konstytucji Europejskiej. Historia powstania Unii, Konstytucja UE.
10. Zarządzanie sieciowe. Sieciowa struktura władzy.
11. Społeczeństwo obywatelskie - jego organizacje.
12. Społeczeństwo obywatelskie - cele i zagrożenia.
13. Rola nauki. Ryzykowne eksperymenty naukowe i technologie.
14. Aktualne problemy: aborcja i antykoncepcja, eutanazja, kara główna, prawa mniejszości seksualnych, itd.       
15. Podsumowanie - stopień realizacji projektu i jego zagrożenia.
</w:t>
      </w:r>
    </w:p>
    <w:p>
      <w:pPr>
        <w:keepNext w:val="1"/>
        <w:spacing w:after="10"/>
      </w:pPr>
      <w:r>
        <w:rPr>
          <w:b/>
          <w:bCs/>
        </w:rPr>
        <w:t xml:space="preserve">Metody oceny: </w:t>
      </w:r>
    </w:p>
    <w:p>
      <w:pPr>
        <w:spacing w:before="20" w:after="190"/>
      </w:pPr>
      <w:r>
        <w:rPr/>
        <w:t xml:space="preserve">Sprawdzian i prezentacja multimedialna.  
Student, który zaliczył przedmiot (moduł) wie / umie / potrafi:
3.0	Student przedstawił wybrany temat w stopniu zadowalającym i nie opuścił więcej niż 2 zajęcia, sprawdzian 3.
3.5	Student przedstawił temat w stopniu zadowalającym i nie opuścił więcej niż 1 zajęcie, sprawdzian 3,5.
4.0	Student przedstawił temat stopniu dobrym i nie opuścił więcej niż 1 zajęcie i uczestniczył w dyskusjach, sprawdzian 4.
4.5	Student przedstawił temat stopniu ponad dobrym i nie opuścił więcej niż 1 zajęcie i uczestniczył w dyskusjach, sprawdzian 4,5.
5.0	Student przedstawił temat stopniu ponad dobrym i nie opuścił żadnego z zajęć i uczestniczył w dyskusjach, sprawdzian 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 Chalmers, Czym jest to, co zwiemy nauką? Tłum. A. Chmielewski, Wrocław 1993
2.	J. Woleński, w: Granice niewiary, artykuł, Nauka i racjonalność, ss. 60-76. Kraków 2004. 
3.	 Filozofia i wielka literatura. Hermeneutyka wybranych dzieł literackich, red. J. Marzęcki, Warszawa 2005.   
4.	B. L. Whorf, Język, myśl i rzeczywistość, przekład T. Hołówka, Warszawa 1982;Wittgenstein, Dociekania filozoficzne, przekład B. Wolniewicz, Warszawa 2000. 
5.	J. Rifkin, Europejskie marzenie, Warszawa 2005.
6.	A. Wierzbicka, Słowa klucze. Różne języki różne kultury, Warszawa 2007.
7.	A. Kwilecki, Idea zjednoczenia Europy, Warszawa 2001.
8.	A. Marszałek, Z historii integracji europejskiej, Toruń 2006.
Literatura uzupełniająca:
1.	L. Kołakowski, Mini wykłady o maxi sprawach, Kraków 2004.  
2.	Ch.Tylor, Oblicza religii dzisiaj, Kraków 2002.
3.	Zygmund Bauman, Europa, nieskończona przygoda, Kraków 2005. Rozdział, Przygoda zwana Europą, ss.5.71.
4.	Red. A. Pacześniak, R. Riedel, Europeizacja – mechanizmy, wymiary, efekty, Wrocław 2010.
5.	S.P. Huntington, Zderzenie cywilizacji i nowy kształt ładu światowego, Sopot 2007.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W_KWK01: </w:t>
      </w:r>
    </w:p>
    <w:p>
      <w:pPr/>
      <w:r>
        <w:rPr/>
        <w:t xml:space="preserve">Ma wiedzę w zakresie funkcjonowania społeczności lokalnych i regionalnych.</w:t>
      </w:r>
    </w:p>
    <w:p>
      <w:pPr>
        <w:spacing w:before="60"/>
      </w:pPr>
      <w:r>
        <w:rPr/>
        <w:t xml:space="preserve">Weryfikacja: </w:t>
      </w:r>
    </w:p>
    <w:p>
      <w:pPr>
        <w:spacing w:before="20" w:after="190"/>
      </w:pPr>
      <w:r>
        <w:rPr/>
        <w:t xml:space="preserve">Sprawdzian  i prezentacja multimedialna</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W_KWK02: </w:t>
      </w:r>
    </w:p>
    <w:p>
      <w:pPr/>
      <w:r>
        <w:rPr/>
        <w:t xml:space="preserve">Zna podstawowe zagrożenia ekspansji technik informacyjnych na poznawczą, emocjonalną, interpersonalną sferę człowieka.  </w:t>
      </w:r>
    </w:p>
    <w:p>
      <w:pPr>
        <w:spacing w:before="60"/>
      </w:pPr>
      <w:r>
        <w:rPr/>
        <w:t xml:space="preserve">Weryfikacja: </w:t>
      </w:r>
    </w:p>
    <w:p>
      <w:pPr>
        <w:spacing w:before="20" w:after="190"/>
      </w:pPr>
      <w:r>
        <w:rPr/>
        <w:t xml:space="preserve">Sprawdzian  i prezentacja multimedialna</w:t>
      </w:r>
    </w:p>
    <w:p>
      <w:pPr>
        <w:spacing w:before="20" w:after="190"/>
      </w:pPr>
      <w:r>
        <w:rPr>
          <w:b/>
          <w:bCs/>
        </w:rPr>
        <w:t xml:space="preserve">Powiązane efekty kierunkowe: </w:t>
      </w:r>
      <w:r>
        <w:rPr/>
        <w:t xml:space="preserve">K_W01, K_W04, K_W09</w:t>
      </w:r>
    </w:p>
    <w:p>
      <w:pPr>
        <w:spacing w:before="20" w:after="190"/>
      </w:pPr>
      <w:r>
        <w:rPr>
          <w:b/>
          <w:bCs/>
        </w:rPr>
        <w:t xml:space="preserve">Powiązane efekty obszarowe: </w:t>
      </w:r>
      <w:r>
        <w:rPr/>
        <w:t xml:space="preserve">S2A_W01, S2A_W02, S2A_W07, S2A_W08, S2A_W03, S2A_W04, S2A_W06, S2A_W08, S2A_W06, S2A_W09</w:t>
      </w:r>
    </w:p>
    <w:p>
      <w:pPr>
        <w:keepNext w:val="1"/>
        <w:spacing w:after="10"/>
      </w:pPr>
      <w:r>
        <w:rPr>
          <w:b/>
          <w:bCs/>
        </w:rPr>
        <w:t xml:space="preserve">Efekt W_KWK03: </w:t>
      </w:r>
    </w:p>
    <w:p>
      <w:pPr/>
      <w:r>
        <w:rPr/>
        <w:t xml:space="preserve">Zna najnowsze osiągnięcia naukowe odnoszące się do teorii prawa, ekonomii, socjologii, politologii i wybrane zagadnienia z zakresu stosowanych nauk społecznych.</w:t>
      </w:r>
    </w:p>
    <w:p>
      <w:pPr>
        <w:spacing w:before="60"/>
      </w:pPr>
      <w:r>
        <w:rPr/>
        <w:t xml:space="preserve">Weryfikacja: </w:t>
      </w:r>
    </w:p>
    <w:p>
      <w:pPr>
        <w:spacing w:before="20" w:after="190"/>
      </w:pPr>
      <w:r>
        <w:rPr/>
        <w:t xml:space="preserve">Sprawdzian  i prezentacja multimedialna</w:t>
      </w:r>
    </w:p>
    <w:p>
      <w:pPr>
        <w:spacing w:before="20" w:after="190"/>
      </w:pPr>
      <w:r>
        <w:rPr>
          <w:b/>
          <w:bCs/>
        </w:rPr>
        <w:t xml:space="preserve">Powiązane efekty kierunkowe: </w:t>
      </w:r>
      <w:r>
        <w:rPr/>
        <w:t xml:space="preserve">K_W04, K_W07</w:t>
      </w:r>
    </w:p>
    <w:p>
      <w:pPr>
        <w:spacing w:before="20" w:after="190"/>
      </w:pPr>
      <w:r>
        <w:rPr>
          <w:b/>
          <w:bCs/>
        </w:rPr>
        <w:t xml:space="preserve">Powiązane efekty obszarowe: </w:t>
      </w:r>
      <w:r>
        <w:rPr/>
        <w:t xml:space="preserve">S2A_W03, S2A_W04, S2A_W06, S2A_W08, S2A_W03, S2A_W06, S2A_W10, S2A_W11</w:t>
      </w:r>
    </w:p>
    <w:p>
      <w:pPr>
        <w:keepNext w:val="1"/>
        <w:spacing w:after="10"/>
      </w:pPr>
      <w:r>
        <w:rPr>
          <w:b/>
          <w:bCs/>
        </w:rPr>
        <w:t xml:space="preserve">Efekt W_KWK04: </w:t>
      </w:r>
    </w:p>
    <w:p>
      <w:pPr/>
      <w:r>
        <w:rPr/>
        <w:t xml:space="preserve">Zna mechanizmy funkcjonowania Unii Europejskiej oraz podstawowe cechy prawa wspólnotowego.</w:t>
      </w:r>
    </w:p>
    <w:p>
      <w:pPr>
        <w:spacing w:before="60"/>
      </w:pPr>
      <w:r>
        <w:rPr/>
        <w:t xml:space="preserve">Weryfikacja: </w:t>
      </w:r>
    </w:p>
    <w:p>
      <w:pPr>
        <w:spacing w:before="20" w:after="190"/>
      </w:pPr>
      <w:r>
        <w:rPr/>
        <w:t xml:space="preserve">Sprawdzian  i prezentacja multimedialna</w:t>
      </w:r>
    </w:p>
    <w:p>
      <w:pPr>
        <w:spacing w:before="20" w:after="190"/>
      </w:pPr>
      <w:r>
        <w:rPr>
          <w:b/>
          <w:bCs/>
        </w:rPr>
        <w:t xml:space="preserve">Powiązane efekty kierunkowe: </w:t>
      </w:r>
      <w:r>
        <w:rPr/>
        <w:t xml:space="preserve">K_W05, K_W09</w:t>
      </w:r>
    </w:p>
    <w:p>
      <w:pPr>
        <w:spacing w:before="20" w:after="190"/>
      </w:pPr>
      <w:r>
        <w:rPr>
          <w:b/>
          <w:bCs/>
        </w:rPr>
        <w:t xml:space="preserve">Powiązane efekty obszarowe: </w:t>
      </w:r>
      <w:r>
        <w:rPr/>
        <w:t xml:space="preserve">S2A_W03, S2A_W04, S2A_W06, S2A_W09</w:t>
      </w:r>
    </w:p>
    <w:p>
      <w:pPr>
        <w:pStyle w:val="Heading3"/>
      </w:pPr>
      <w:bookmarkStart w:id="3" w:name="_Toc3"/>
      <w:r>
        <w:t>Profil ogólnoakademicki - umiejętności</w:t>
      </w:r>
      <w:bookmarkEnd w:id="3"/>
    </w:p>
    <w:p>
      <w:pPr>
        <w:keepNext w:val="1"/>
        <w:spacing w:after="10"/>
      </w:pPr>
      <w:r>
        <w:rPr>
          <w:b/>
          <w:bCs/>
        </w:rPr>
        <w:t xml:space="preserve">Efekt U_KWK01: </w:t>
      </w:r>
    </w:p>
    <w:p>
      <w:pPr/>
      <w:r>
        <w:rPr/>
        <w:t xml:space="preserve">Posiada umiejętność krytycznej analizy związków jakie zachodzą między ekspansją kultury masowej a zanikaniem tradycyjnych wartości.</w:t>
      </w:r>
    </w:p>
    <w:p>
      <w:pPr>
        <w:spacing w:before="60"/>
      </w:pPr>
      <w:r>
        <w:rPr/>
        <w:t xml:space="preserve">Weryfikacja: </w:t>
      </w:r>
    </w:p>
    <w:p>
      <w:pPr>
        <w:spacing w:before="20" w:after="190"/>
      </w:pPr>
      <w:r>
        <w:rPr/>
        <w:t xml:space="preserve">Sprawdzian, wypowiedzi w trakcie dyskusji, prezentacja.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S2A_U01, S2A_U02, S2A_U05, S2A_U06, S2A_U01, S2A_U02, S2A_U05, S2A_U06, S2A_U01, S2A_U02, S2A_U03, S2A_U05, S2A_U06, S2A_U07, S2A_U08</w:t>
      </w:r>
    </w:p>
    <w:p>
      <w:pPr>
        <w:keepNext w:val="1"/>
        <w:spacing w:after="10"/>
      </w:pPr>
      <w:r>
        <w:rPr>
          <w:b/>
          <w:bCs/>
        </w:rPr>
        <w:t xml:space="preserve">Efekt U_KWK02: </w:t>
      </w:r>
    </w:p>
    <w:p>
      <w:pPr/>
      <w:r>
        <w:rPr/>
        <w:t xml:space="preserve">Potrafi zająć własne stanowisko na temat pozytywnych i  negatywnych efektów oddziaływania technik komputerowych na kształt kultury współczesnej.</w:t>
      </w:r>
    </w:p>
    <w:p>
      <w:pPr>
        <w:spacing w:before="60"/>
      </w:pPr>
      <w:r>
        <w:rPr/>
        <w:t xml:space="preserve">Weryfikacja: </w:t>
      </w:r>
    </w:p>
    <w:p>
      <w:pPr>
        <w:spacing w:before="20" w:after="190"/>
      </w:pPr>
      <w:r>
        <w:rPr/>
        <w:t xml:space="preserve">Sprawdzian, wypowiedzi w trakcie dyskusji, prezentacja.</w:t>
      </w:r>
    </w:p>
    <w:p>
      <w:pPr>
        <w:spacing w:before="20" w:after="190"/>
      </w:pPr>
      <w:r>
        <w:rPr>
          <w:b/>
          <w:bCs/>
        </w:rPr>
        <w:t xml:space="preserve">Powiązane efekty kierunkowe: </w:t>
      </w:r>
      <w:r>
        <w:rPr/>
        <w:t xml:space="preserve">K_U01, K_U02, K_U03, K_U04</w:t>
      </w:r>
    </w:p>
    <w:p>
      <w:pPr>
        <w:spacing w:before="20" w:after="190"/>
      </w:pPr>
      <w:r>
        <w:rPr>
          <w:b/>
          <w:bCs/>
        </w:rPr>
        <w:t xml:space="preserve">Powiązane efekty obszarowe: </w:t>
      </w:r>
      <w:r>
        <w:rPr/>
        <w:t xml:space="preserve">S2A_U01, S2A_U02, S2A_U05, S2A_U06, S2A_U01, S2A_U02, S2A_U05, S2A_U06, S2A_U01, S2A_U02, S2A_U03, S2A_U04, S2A_U07, S2A_U01, S2A_U02, S2A_U03, S2A_U05, S2A_U06, S2A_U07, S2A_U08</w:t>
      </w:r>
    </w:p>
    <w:p>
      <w:pPr>
        <w:keepNext w:val="1"/>
        <w:spacing w:after="10"/>
      </w:pPr>
      <w:r>
        <w:rPr>
          <w:b/>
          <w:bCs/>
        </w:rPr>
        <w:t xml:space="preserve">Efekt U_KWK03: </w:t>
      </w:r>
    </w:p>
    <w:p>
      <w:pPr/>
      <w:r>
        <w:rPr/>
        <w:t xml:space="preserve">Umie postrzegać problemy społeczne, ekonomiczne i techniczne w całej złożoności, z uwzględnieniem wielu uwarunkowań społeczno-gospodarczych</w:t>
      </w:r>
    </w:p>
    <w:p>
      <w:pPr>
        <w:spacing w:before="60"/>
      </w:pPr>
      <w:r>
        <w:rPr/>
        <w:t xml:space="preserve">Weryfikacja: </w:t>
      </w:r>
    </w:p>
    <w:p>
      <w:pPr>
        <w:spacing w:before="20" w:after="190"/>
      </w:pPr>
      <w:r>
        <w:rPr/>
        <w:t xml:space="preserve">Sprawdzian, wypowiedzi w trakcie dyskusji, prezentacja.</w:t>
      </w:r>
    </w:p>
    <w:p>
      <w:pPr>
        <w:spacing w:before="20" w:after="190"/>
      </w:pPr>
      <w:r>
        <w:rPr>
          <w:b/>
          <w:bCs/>
        </w:rPr>
        <w:t xml:space="preserve">Powiązane efekty kierunkowe: </w:t>
      </w:r>
      <w:r>
        <w:rPr/>
        <w:t xml:space="preserve">K_U01, K_U02, K_U04</w:t>
      </w:r>
    </w:p>
    <w:p>
      <w:pPr>
        <w:spacing w:before="20" w:after="190"/>
      </w:pPr>
      <w:r>
        <w:rPr>
          <w:b/>
          <w:bCs/>
        </w:rPr>
        <w:t xml:space="preserve">Powiązane efekty obszarowe: </w:t>
      </w:r>
      <w:r>
        <w:rPr/>
        <w:t xml:space="preserve">S2A_U01, S2A_U02, S2A_U05, S2A_U06, S2A_U01, S2A_U02, S2A_U05, S2A_U06, S2A_U01, S2A_U02, S2A_U03, S2A_U05, S2A_U06, S2A_U07, S2A_U08</w:t>
      </w:r>
    </w:p>
    <w:p>
      <w:pPr>
        <w:keepNext w:val="1"/>
        <w:spacing w:after="10"/>
      </w:pPr>
      <w:r>
        <w:rPr>
          <w:b/>
          <w:bCs/>
        </w:rPr>
        <w:t xml:space="preserve">Efekt U_KWK04: </w:t>
      </w:r>
    </w:p>
    <w:p>
      <w:pPr/>
      <w:r>
        <w:rPr/>
        <w:t xml:space="preserve">Umie podejmować decyzje i organizować pracę w zespole.
</w:t>
      </w:r>
    </w:p>
    <w:p>
      <w:pPr>
        <w:spacing w:before="60"/>
      </w:pPr>
      <w:r>
        <w:rPr/>
        <w:t xml:space="preserve">Weryfikacja: </w:t>
      </w:r>
    </w:p>
    <w:p>
      <w:pPr>
        <w:spacing w:before="20" w:after="190"/>
      </w:pPr>
      <w:r>
        <w:rPr/>
        <w:t xml:space="preserve">Sprawdzian, wypowiedzi w trakcie dyskusji, prezentacja.</w:t>
      </w:r>
    </w:p>
    <w:p>
      <w:pPr>
        <w:spacing w:before="20" w:after="190"/>
      </w:pPr>
      <w:r>
        <w:rPr>
          <w:b/>
          <w:bCs/>
        </w:rPr>
        <w:t xml:space="preserve">Powiązane efekty kierunkowe: </w:t>
      </w:r>
      <w:r>
        <w:rPr/>
        <w:t xml:space="preserve">K_U01, K_U02, K_U04, K_U05</w:t>
      </w:r>
    </w:p>
    <w:p>
      <w:pPr>
        <w:spacing w:before="20" w:after="190"/>
      </w:pPr>
      <w:r>
        <w:rPr>
          <w:b/>
          <w:bCs/>
        </w:rPr>
        <w:t xml:space="preserve">Powiązane efekty obszarowe: </w:t>
      </w:r>
      <w:r>
        <w:rPr/>
        <w:t xml:space="preserve">S2A_U01, S2A_U02, S2A_U05, S2A_U06, S2A_U01, S2A_U02, S2A_U05, S2A_U06, S2A_U01, S2A_U02, S2A_U03, S2A_U05, S2A_U06, S2A_U07, S2A_U08, S2A_U02, S2A_U04, S2A_U07, S2A_U08</w:t>
      </w:r>
    </w:p>
    <w:p>
      <w:pPr>
        <w:pStyle w:val="Heading3"/>
      </w:pPr>
      <w:bookmarkStart w:id="4" w:name="_Toc4"/>
      <w:r>
        <w:t>Profil ogólnoakademicki - kompetencje społeczne</w:t>
      </w:r>
      <w:bookmarkEnd w:id="4"/>
    </w:p>
    <w:p>
      <w:pPr>
        <w:keepNext w:val="1"/>
        <w:spacing w:after="10"/>
      </w:pPr>
      <w:r>
        <w:rPr>
          <w:b/>
          <w:bCs/>
        </w:rPr>
        <w:t xml:space="preserve">Efekt K_KWK01: </w:t>
      </w:r>
    </w:p>
    <w:p>
      <w:pPr/>
      <w:r>
        <w:rPr/>
        <w:t xml:space="preserve">Wykazuje się inicjatywą, elastycznością i samodzielnością – jako podstawami przygotowania i podejmowania decyzji w prostych problemach społecznych, ekonomicznych, prawnych i innych.</w:t>
      </w:r>
    </w:p>
    <w:p>
      <w:pPr>
        <w:spacing w:before="60"/>
      </w:pPr>
      <w:r>
        <w:rPr/>
        <w:t xml:space="preserve">Weryfikacja: </w:t>
      </w:r>
    </w:p>
    <w:p>
      <w:pPr>
        <w:spacing w:before="20" w:after="190"/>
      </w:pPr>
      <w:r>
        <w:rPr/>
        <w:t xml:space="preserve">Wypowiedzi w trakcie dyskusji, prezentacja wyników.</w:t>
      </w:r>
    </w:p>
    <w:p>
      <w:pPr>
        <w:spacing w:before="20" w:after="190"/>
      </w:pPr>
      <w:r>
        <w:rPr>
          <w:b/>
          <w:bCs/>
        </w:rPr>
        <w:t xml:space="preserve">Powiązane efekty kierunkowe: </w:t>
      </w:r>
      <w:r>
        <w:rPr/>
        <w:t xml:space="preserve">K_K01, K_K03, K_K04</w:t>
      </w:r>
    </w:p>
    <w:p>
      <w:pPr>
        <w:spacing w:before="20" w:after="190"/>
      </w:pPr>
      <w:r>
        <w:rPr>
          <w:b/>
          <w:bCs/>
        </w:rPr>
        <w:t xml:space="preserve">Powiązane efekty obszarowe: </w:t>
      </w:r>
      <w:r>
        <w:rPr/>
        <w:t xml:space="preserve">S2A_K02, S2A_K05, S2A_K02, S2A_K03, S2A_K01, S2A_K03, S2A_K06, S2A_K07</w:t>
      </w:r>
    </w:p>
    <w:p>
      <w:pPr>
        <w:keepNext w:val="1"/>
        <w:spacing w:after="10"/>
      </w:pPr>
      <w:r>
        <w:rPr>
          <w:b/>
          <w:bCs/>
        </w:rPr>
        <w:t xml:space="preserve">Efekt K_KWK02: </w:t>
      </w:r>
    </w:p>
    <w:p>
      <w:pPr/>
      <w:r>
        <w:rPr/>
        <w:t xml:space="preserve">Samodzielnie dostrzega i podejmuje pracę badawczą nad wybranym zagadnieniem teoretycznym z zakresu objętego tematyką zajęć. </w:t>
      </w:r>
    </w:p>
    <w:p>
      <w:pPr>
        <w:spacing w:before="60"/>
      </w:pPr>
      <w:r>
        <w:rPr/>
        <w:t xml:space="preserve">Weryfikacja: </w:t>
      </w:r>
    </w:p>
    <w:p>
      <w:pPr>
        <w:spacing w:before="20" w:after="190"/>
      </w:pPr>
      <w:r>
        <w:rPr/>
        <w:t xml:space="preserve">Wypowiedzi w trakcie dyskusji, prezentacja wyników.</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S2A_K02, S2A_K05, S2A_K02, S2A_K03</w:t>
      </w:r>
    </w:p>
    <w:p>
      <w:pPr>
        <w:keepNext w:val="1"/>
        <w:spacing w:after="10"/>
      </w:pPr>
      <w:r>
        <w:rPr>
          <w:b/>
          <w:bCs/>
        </w:rPr>
        <w:t xml:space="preserve">Efekt K_KWK03: </w:t>
      </w:r>
    </w:p>
    <w:p>
      <w:pPr/>
      <w:r>
        <w:rPr/>
        <w:t xml:space="preserve">Potrafi przygotować w wybranej formie pisemnej (esej, prezentacja multimedialna, referat), i publicznie zaprezentować wyniki swoich refleksji. </w:t>
      </w:r>
    </w:p>
    <w:p>
      <w:pPr>
        <w:spacing w:before="60"/>
      </w:pPr>
      <w:r>
        <w:rPr/>
        <w:t xml:space="preserve">Weryfikacja: </w:t>
      </w:r>
    </w:p>
    <w:p>
      <w:pPr>
        <w:spacing w:before="20" w:after="190"/>
      </w:pPr>
      <w:r>
        <w:rPr/>
        <w:t xml:space="preserve">Wypowiedzi w trakcie dyskusji, prezentacja wyników.</w:t>
      </w:r>
    </w:p>
    <w:p>
      <w:pPr>
        <w:spacing w:before="20" w:after="190"/>
      </w:pPr>
      <w:r>
        <w:rPr>
          <w:b/>
          <w:bCs/>
        </w:rPr>
        <w:t xml:space="preserve">Powiązane efekty kierunkowe: </w:t>
      </w:r>
      <w:r>
        <w:rPr/>
        <w:t xml:space="preserve">K_K01, K_K05</w:t>
      </w:r>
    </w:p>
    <w:p>
      <w:pPr>
        <w:spacing w:before="20" w:after="190"/>
      </w:pPr>
      <w:r>
        <w:rPr>
          <w:b/>
          <w:bCs/>
        </w:rPr>
        <w:t xml:space="preserve">Powiązane efekty obszarowe: </w:t>
      </w:r>
      <w:r>
        <w:rPr/>
        <w:t xml:space="preserve">S2A_K02, S2A_K05, 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2024-05-19T10:24:36+02:00</dcterms:created>
  <dcterms:modified xsi:type="dcterms:W3CDTF">2024-05-19T10:24:36+02:00</dcterms:modified>
</cp:coreProperties>
</file>

<file path=docProps/custom.xml><?xml version="1.0" encoding="utf-8"?>
<Properties xmlns="http://schemas.openxmlformats.org/officeDocument/2006/custom-properties" xmlns:vt="http://schemas.openxmlformats.org/officeDocument/2006/docPropsVTypes"/>
</file>