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	
Udział w ćwiczeniach 15	
Praca własna: 
Studiowanie wskazanej literatury 	30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system bezpieczeństwa narodowego i inżynieria/funkcjonowanie systemów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
Wykłady dotyczą teoretycznych aspektów bezpieczeństwa narodowego Polski. Wykłady przedmiotu obejmują współczesne uwarunkowania i zagrożenia bezpieczeństwa narodowego Polski, organizacji międzynarodowych mających wpływ na bezpieczeństwo narodowe oraz roli i znaczenia Polski w tych organizacjach. Wykłady dotyczą także podstawowych treści strategii i polityk bezpieczeństwa narodowego Polski.
Ćwiczenia dotyczą ugruntowania wiedzy i wymiany poglądów w zakresie problemów prezentowanych w toku wykładów oraz studiowania wskazanej literatury przedmiotu.
</w:t>
      </w:r>
    </w:p>
    <w:p>
      <w:pPr>
        <w:keepNext w:val="1"/>
        <w:spacing w:after="10"/>
      </w:pPr>
      <w:r>
        <w:rPr>
          <w:b/>
          <w:bCs/>
        </w:rPr>
        <w:t xml:space="preserve">Treści kształcenia: </w:t>
      </w:r>
    </w:p>
    <w:p>
      <w:pPr>
        <w:spacing w:before="20" w:after="190"/>
      </w:pPr>
      <w:r>
        <w:rPr/>
        <w:t xml:space="preserve">Wykłady (tematy oraz zagadnienia): Liczba godzin:
1.	WPROWADZENIE DO BEZPIECZEŃSTWA. BEZPIECZEŃSTWO JAKO DZIEDZINA NAUKOWA.
Podstawowe określenia bezpieczeństwa. Wieloaspektowy charakter i stan bezpieczeństwa. Przedmiot i obszar badania bezpieczeństwa. Metodologia badań zjawisk i procesów bezpieczeństwa. 	2
2.	UWARUNKOWANIA I KRYTERIA BEZPIECZEŃSTWA NARODOWEGO
Identyfikacja i charakterystyka uwarunkowań bezpieczeństwa narodowego, wpływ uwarunkowań międzynarodowych na bezpieczeństwo narodowe RP. Identyfikacja i charakterystyka kryteriów bezpieczeństwa narodowego. Globalizacja a bezpieczeństwo narodowe RP.	2
3.	ZAGROŻENIA BEZPIECZEŃSTWA NARODOWEGO I MIĘDZYNARODOWEGO
Identyfikacja zagrożeń bezpieczeństwa narodowego i międzynarodowego. Charakterystyka zagrożeń bezpieczeństwa narodowego i międzynarodowego. 	2
4.	ZAGROŻENIA BEZPIECZEŃSTWA NARODOWEGO RZECZYPOSPOLITEJ POLSKIEJ
Identyfikacja zagrożeń bezpieczeństwa narodowego RP. Charakterystyka zagrożeń bezpieczeństwa narodowego RP w aspekcie zagrożeń międzynarodowych. 	2
5.	BEZPIECZEŃSTWO POZAMILITARNE RZECZYPOSPOLITEJ POLSKIEJ 
Bezpieczeństwo polityczne, ekonomiczne, energetyczne, społeczne i informacyjne RP. Wpływ bezpieczeństwa pozamilitarnego na bezpieczeństwo narodowe RP.	1
6.	BEZPIECZEŃSTWO MILITARNE RZECZYPOSPOLITEJ POLSKIEJ
Znaczenie bezpieczeństwa militarnego w wymiarze międzynarodowym i narodowym. Wartości militarne państwa i organizacji międzynarodowych. Organizacja bezpieczeństwa militarnego RP. 	2
7.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Rola i znaczenie działań Polski w organizacjach międzynarodowych na potrzeby zapewnienia bezpieczeństwa. 	2
8.	POLITYKI, DOKTRYNY I STRATEGIE BEZPIECZEŃSTWA NARODOWEGO RZECZYPOSPOLITEJ POLSKIEJ
Identyfikacja polityk, doktryn i strategii bezpieczeństwa RP. Strategia Bezpieczeństwa Narodowego RP
Polityczno-Strategiczna Doktryna Obronna RP (Doktryna Obronna RP). Długookresowa Strategia Rozwoju Kraju – Polska 2030. Strategia Rozwoju Kraju 2020. Zintegrowane strategie rozwoju RP. Koncepcja przestrzennego zagospodarowania kraju 2030	2
Ćwiczenia (tematy oraz zagadnienia): Liczba godzin:
1.	WPROWADZENIE DO BEZPIECZEŃSTWA. BEZPIECZEŃSTWO JAKO DZIEDZINA NAUKOWA.
Przedmiot i obszar badania bezpieczeństwa. Metodologia i metodyki badania bezpieczeństwa. 	2
2.	UWARUNKOWANIA I KRYTERIA BEZPIECZEŃSTWA NARODOWEGO
Charakterystyka uwarunkowań bezpieczeństwa narodowego, wpływ uwarunkowań międzynarodowych na bezpieczeństwo narodowe Polski. Charakterystyka kryteriów bezpieczeństwa narodowego.  	2
3.	ZAGROŻENIA BEZPIECZEŃSTWA NARODOWEGO I MIĘDZYNARODOWEGO
Charakterystyka zagrożeń bezpieczeństwa narodowego i międzynarodowego.	2
4.	ZAGROŻENIA BEZPIECZEŃSTWA NARODOWEGO RZECZYPOSPOLITEJ POLSKIEJ
Charakterystyka zagrożeń bezpieczeństwa narodowego RP w aspekcie zagrożeń międzynarodowych. 	2
5.	BEZPIECZEŃSTWO POZAMILITARNE RZECZYPOSPOLITEJ POLSKIEJ 
Charakterystyka bezpieczeństwa politycznego, ekonomicznego, energetycznego, społecznego i informacyjnego RP. Wpływ bezpieczeństwa pozamilitarnego na bezpieczeństwo narodowe RP.	1
6.	BEZPIECZEŃSTWO MILITARNE RZECZYPOSPOLITEJ POLSKIEJ
Wartości militarne państwa i organizacji międzynarodowych. Organizacja bezpieczeństwa militarnego RP. 	2
7.	ORGANIZACJE MIĘDZYNARODOWE W PROCESIE BEZPIECZEŃSTWA
Rola i znaczenie ONZ, NATO, OBWE, UE i sądownictwa w procesie zapewnienia bezpieczeństwa międzynarodowego i narodowego. Karta Narodów Zjednoczonych. Traktat Północnoatlantycki. Karta Praw Podstawowych. Rola i znaczenie działań Polski w organizacjach międzynarodowych na potrzeby zapewnienia bezpieczeństwa. 	2
8.	POLITYKI, DOKTRYNY I STRATEGIE BEZPIECZEŃSTWA NARODOWEGO RZECZYPOSPOLITEJ POLSKIEJ
Charakterystyka i analiza: Strategii Bezpieczeństwa Narodowego RP, Polityczno-Strategicznej Doktryna Obronna RP, Długookresowej Strategii Rozwoju Kraju – Polska 2030, Strategii Rozwoju Kraju 2020, Zintegrowanych strategii rozwoju RP, Koncepcji przestrzennego zagospodarowania kraju 2030.	2
</w:t>
      </w:r>
    </w:p>
    <w:p>
      <w:pPr>
        <w:keepNext w:val="1"/>
        <w:spacing w:after="10"/>
      </w:pPr>
      <w:r>
        <w:rPr>
          <w:b/>
          <w:bCs/>
        </w:rPr>
        <w:t xml:space="preserve">Metody oceny: </w:t>
      </w:r>
    </w:p>
    <w:p>
      <w:pPr>
        <w:spacing w:before="20" w:after="190"/>
      </w:pPr>
      <w:r>
        <w:rPr/>
        <w:t xml:space="preserve">Podstawą zaliczenia przedmiotu jest uzyskanie pozytywnej oceny z testu zaliczeniowego oraz z ćwiczeń. 
Na ocenę końcową przedmiotu składają się: test zaliczeniowy (50 %) i ocena z ćwiczeń (50 %).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Literatura uzupełniająca:
1.	Biała Księga Bezpieczeństwa Narodowego RP, BBN, Warszawa 2013
2.	Kowalewski J., Kowalewski M., Polityka bezpieczeństwa informacji organizacji, Presscom sp. z o.o., Wrocław 2014
3.	Kozerawski D. S. red. nauk, Wojsko Polskie w międzynarodowych operacjach pokojowych i stabilizacyjnych, AON, Warszawa 2011 
4.	Koziej S., Skrypt internetowy, Strategiczne środowisko bezpieczeństwa międzynarodowego i narodowego w okresie pozimnowojennym, Warszawa/Ursynów 2010, www.koziej.pl 
5.	Pokruszyński W., Kryteria bezpieczeństwa międzynarodowego. WSGE, Józefów 2008
6.	Zięba R., Europejska tożsamość bezpieczeństwa i obrony. Warszawa 2000
7.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w:t>
      </w:r>
    </w:p>
    <w:p>
      <w:pPr>
        <w:spacing w:before="20" w:after="190"/>
      </w:pPr>
      <w:r>
        <w:rPr>
          <w:b/>
          <w:bCs/>
        </w:rPr>
        <w:t xml:space="preserve">Powiązane efekty obszarowe: </w:t>
      </w:r>
      <w:r>
        <w:rPr/>
        <w:t xml:space="preserve">S2A_W01, S2A_W02, S2A_W07, S2A_W08, S2A_W03, S2A_W04, S2A_W06, S2A_W09</w:t>
      </w:r>
    </w:p>
    <w:p>
      <w:pPr>
        <w:keepNext w:val="1"/>
        <w:spacing w:after="10"/>
      </w:pPr>
      <w:r>
        <w:rPr>
          <w:b/>
          <w:bCs/>
        </w:rPr>
        <w:t xml:space="preserve">Efekt W_02: </w:t>
      </w:r>
    </w:p>
    <w:p>
      <w:pPr/>
      <w:r>
        <w:rPr/>
        <w:t xml:space="preserve">Zna uwarunkowania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S2A_U01, S2A_U02, S2A_U05, S2A_U06, S2A_U01, S2A_U02, S2A_U03, S2A_U05, S2A_U06, S2A_U07, S2A_U08</w:t>
      </w:r>
    </w:p>
    <w:p>
      <w:pPr>
        <w:keepNext w:val="1"/>
        <w:spacing w:after="10"/>
      </w:pPr>
      <w:r>
        <w:rPr>
          <w:b/>
          <w:bCs/>
        </w:rPr>
        <w:t xml:space="preserve">Efekt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U_04: </w:t>
      </w:r>
    </w:p>
    <w:p>
      <w:pPr/>
      <w:r>
        <w:rPr/>
        <w:t xml:space="preserve">Potrafi analizować zjawiska wskazane w systemie strategii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K_03: </w:t>
      </w:r>
    </w:p>
    <w:p>
      <w:pPr/>
      <w:r>
        <w:rPr/>
        <w:t xml:space="preserve">Rozumie potrzebę poznawania faktów, celów i metod działania oraz skutecznego funkcjonowania instytucji i organizacji międzynarodowych w procesie zapewniania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K_04: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2026-07-30T05:42:07+02:00</dcterms:created>
  <dcterms:modified xsi:type="dcterms:W3CDTF">2026-07-30T05:42:07+02:00</dcterms:modified>
</cp:coreProperties>
</file>

<file path=docProps/custom.xml><?xml version="1.0" encoding="utf-8"?>
<Properties xmlns="http://schemas.openxmlformats.org/officeDocument/2006/custom-properties" xmlns:vt="http://schemas.openxmlformats.org/officeDocument/2006/docPropsVTypes"/>
</file>