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badań marketingowych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Irena Bielecka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 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godz.(16 - wykłady;  14 - konsultacje, 15 - zapoznanie z literaturą, 14 - przygotowanie do zaliczenia, 10 - przygotowanie pracy, 6 - zaliczenia poprawkowe)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wykłady
0,8 ECTS - konsultacje i zaliczenia poprawkowe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marketing, statystyka, mikroekonomia, makroekonomia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podstawowych pojęć związanych z badaniami marketingowymi i poznanie podstawowych metod i technik badań marketingowych. Nabycie umiejętności diagnozowania i analizowania problemów związanych z obsługą rynku oraz wnioskowania praktycznego wskazującego na działania zmierzające do rozwiązania problemu.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Badania marketingowe i ich przydatność w zarządzaniu przedsiębiorstwem. Rozwój teorii i praktyki badań marketingowych. Istota, cechy i zakres badań marketingowych. Typologia badań marketingowych.                                   
2. Źródła i metody  gromadzenia informacji w badaniach marketingowych. Źródła wtórne.Źródła pierwotne: obserwacje rynku, badanie wykorzystujące kwestionariusze, eksperyment rynkowy.  3. Proces badań marketingowych. Cykl badań marketingowych i jego etapy.Procedura badania marketingowego.   
4. Klasyfikacja badań marketingowych. Charakterystyka badań wtórnych. Badania pierwotne. Badania jakościowe i ich narzędzia. Badania ilościowe. Reprezentatywność wyników badań ilościowych - dobór i  liczebność próby badawczej. Narzędzia badań ilościowych.    
5. Szczegółowe typy badań. Badania związane z produktem. Badania związane z cenami. Badania skuteczności systemu komunikacji. Badania satysfakcji i lojalności klientów.  
  6. Szacowanie budżetu badania marketingowego. organizowanie badań w przedsiębiorstwie. Firmy badawcze. Etyka badań marketingowych.    
7. Rynek badań marketingowych w Polsce.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grupowe, w ramach których studenci opracowują i prezentują wybrane zagadnienia problemowe.
Zaliczenie sprawdzające efekty kształcenia zostanie przeprowadzony w formie pisemnej. Warunkiem zaliczenia przedmiotu jest uzyskanie minimum 50% pkt. Ocena końcowa zostanie wystawiona na podstawie punktów uzyskanych z testu i projektu: 50-59,99% ocena ostateczna; 60-69,99% ocena dostateczna plus; 70-79,99% ocena dobra; 80-89,99% ocena dobra plus; 90-100% ocena bardzo dobra.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Białecki K., Instrumenty marketingu, Oficyna wydawnicza Branta 2006,                                                                        
2. Kaczmarczyk S. Badania marketingowe. Metody i techniki, PWE Warszawa 2009;                                       
 3.Nikodemska – Wołowik A.M. Jakościowe badania marketingowe, PWE 1999;                                               
4.Limański A., Śliwińska K., Marketing. Zasady funkcjonowania przedsiębiorstwa na rynku, Warszawa 2002;  
5. Churchill G. A., Badania marketingowe. Podstawy metodologiczne, Wydawnictwo Naukowe PWN, Warszawa 2002;
6. Babbie E., Podstawy badań społecznych, Wydawnictwo Naukowe PWN, Warszawa 2008;
7. Maison D., Jakościowe metody badań marketingowych. W: Maison D., Noga-Bogomilski A. (red.). Badania marketingowe: od teorii do praktyki, Gdańskie Wydawnictwo Psychologiczne, Gdańsk 2007;
8. Kędzior Z., Karcz K., Badania marketingowe w praktyce, PWE, Warszawa 2007;                                                    
9. Rószkiewicz M., Metody ilosciowe w badaniach marketingowych. Marketing bez tajemnic, Wydawnictwo Naukowe PWN,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 Ma podstawowa wiedzę na temat form prowadzenia działalności gospodarczej, zasad tworzenia i rozwoju przedsiębiorstw, zachowań podmiotów działających na rynku i czynników wpływających na
ich rozwój.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 Zaliczenie w formie pisemnej.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 Zna metody i narzędzia analizy otoczenia rynkowego oraz metody wspomagania działalności przedsiębiorstw z wykorzystaniem narzędzi marketingowych.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 Zaliczenie w formie pisemnej.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</w:t>
      </w:r>
    </w:p>
    <w:p>
      <w:pPr>
        <w:keepNext w:val="1"/>
        <w:spacing w:after="10"/>
      </w:pPr>
      <w:r>
        <w:rPr>
          <w:b/>
          <w:bCs/>
        </w:rPr>
        <w:t xml:space="preserve">Efekt W13: </w:t>
      </w:r>
    </w:p>
    <w:p>
      <w:pPr/>
      <w:r>
        <w:rPr/>
        <w:t xml:space="preserve"> Ma wiedzę z zakresu systematycznego gromadzenia, przetwarzania i analizy danych niezbędnych do podejmowania decyzji marketingowych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 Zaliczenie w formie pisemnej, projekt badawczy.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 Potrafi zaplanować badania w celu zgromadzenia wyselekcjonowanych danych i informacji w postaci prostych baz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 Projekt badawczy.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 Potrafi ocenić przydatność typowych metod ilościowych i dokonać wyboru metody w celu rozwiązania problemów pojawiających się w
praktyce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 Zaliczenie w formie pisemnej, projekt badawczy.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S2P_U07</w:t>
      </w:r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Potrafi wykorzystywać w praktyce wiedzę z zakresu metod i technik badań marketingowych.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w formie pisemnej, projekt badawczy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S2P_U08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publicznie zaprezentować wyniki swoich badań na podstawie raportu pisemnego.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badawczy.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S2P_U10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 Potrafi przygotować proste badania marketingowe z uwzględnieniem specyfiki przedsiębiorstwa i branży, odczytywać i poprawnie interpretować ich wyniki oraz formułować prawidłowe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Projekt badawczy.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S2P_U04, S2P_U06, 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 Ma umiejętności lidera zespołu projektowego i potrafi dyskutować nad projektami badawczymi dotyczącymi rynku i marketingu.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 Projekt badawczy,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S2P_K02, S2P_K03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 Student jest świadomy konieczności stałego uaktualniania wiedzy, jest skłonny do weryfikowania pozyskiwanych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 Projekt badawczy,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S2P_K01, S2P_K06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 Ma świadomość etycznego prowadzenia badań marketingowych oraz rzetelnego, obiektywnego przygotowania i publikacji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badawczy.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2024-04-29T02:34:08+02:00</dcterms:created>
  <dcterms:modified xsi:type="dcterms:W3CDTF">2024-04-29T02:34:08+02:00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