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Sociology</w:t>
      </w:r>
    </w:p>
    <w:p>
      <w:pPr>
        <w:keepNext w:val="1"/>
        <w:spacing w:after="10"/>
      </w:pPr>
      <w:r>
        <w:rPr>
          <w:b/>
          <w:bCs/>
        </w:rPr>
        <w:t xml:space="preserve">Koordynator przedmiotu: </w:t>
      </w:r>
    </w:p>
    <w:p>
      <w:pPr>
        <w:spacing w:before="20" w:after="190"/>
      </w:pPr>
      <w:r>
        <w:rPr/>
        <w:t xml:space="preserve">Irena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Non-Technical Electives</w:t>
      </w:r>
    </w:p>
    <w:p>
      <w:pPr>
        <w:keepNext w:val="1"/>
        <w:spacing w:after="10"/>
      </w:pPr>
      <w:r>
        <w:rPr>
          <w:b/>
          <w:bCs/>
        </w:rPr>
        <w:t xml:space="preserve">Kod przedmiotu: </w:t>
      </w:r>
    </w:p>
    <w:p>
      <w:pPr>
        <w:spacing w:before="20" w:after="190"/>
      </w:pPr>
      <w:r>
        <w:rPr/>
        <w:t xml:space="preserve">EISOC</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classes 30 h
- literature 10 h
- public opinion pools 10 h
- preparing 10-15- minute presentation (power point) 10 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English.</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The aim of the corse is to introduce the blend of important theories and scienitific research, basic terminology of social sciences, interwoven with analysis of social topics of great current interest including: e-society, network society, globalization, and their consequences. </w:t>
      </w:r>
    </w:p>
    <w:p>
      <w:pPr>
        <w:keepNext w:val="1"/>
        <w:spacing w:after="10"/>
      </w:pPr>
      <w:r>
        <w:rPr>
          <w:b/>
          <w:bCs/>
        </w:rPr>
        <w:t xml:space="preserve">Treści kształcenia: </w:t>
      </w:r>
    </w:p>
    <w:p>
      <w:pPr>
        <w:spacing w:before="20" w:after="190"/>
      </w:pPr>
      <w:r>
        <w:rPr/>
        <w:t xml:space="preserve">1. The Sociological Perspective (2h): the sociological imagination; science, sociology and common sense; the levels of sociological analysis: microsociology and macrosociology; getting to know each other.
2. Methods of Sociological Research (2h): the research process; the research methods: experiments, surveys, observation, comparative and historical research, content analysis; difficulties in sociological research (reliability, validity).
3. Population (4h): dynamics of population change; population patterns; population policy.
4. Creating the Person - the Individual and Society (4h): culture and civilization; elements of culture; cultural integration and diversity; McDonaldization of society; subcultures.
5. E-society. The impact of  ICT (4h).
6. Creating the Person – Socialization (2h): the dynamics of socialization; agents of socialization; primary and secondary socialization.
7. Deviance and Social Control (2h): the nature of deviance; social functions of deviance; crime and criminal justice.
8. Interaction (2h): from couples to corporations, social groups and social roles; group dynamics; types of groups.
9. Formal Organizations and Bureaucracy (2h): formal organizations; Weber’s ideal types of bureaucracy.
10. Social Differentiation and Inequality (4h): social stratification and social classes; gender roles and inequalities; politics and the state.
11. The Transformation of Society (2h): collective behavior and social movements; social change and technology; the global society.
</w:t>
      </w:r>
    </w:p>
    <w:p>
      <w:pPr>
        <w:keepNext w:val="1"/>
        <w:spacing w:after="10"/>
      </w:pPr>
      <w:r>
        <w:rPr>
          <w:b/>
          <w:bCs/>
        </w:rPr>
        <w:t xml:space="preserve">Metody oceny: </w:t>
      </w:r>
    </w:p>
    <w:p>
      <w:pPr>
        <w:spacing w:before="20" w:after="190"/>
      </w:pPr>
      <w:r>
        <w:rPr/>
        <w:t xml:space="preserve">Evaluation of learning outcomes: 
 -evaluation of the results of written class tests covering the whole lecture contents;  
-evaluation of multimedial presentations;
-points for activity during class discussion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-Gerard O’Donnell, Mastering Sociology, 4th edition, Macmillan, 2007. 
-Eliot Aronson, Timothy D. Wilson, Robin M. Akert, “Social Psychology”. 
-Manuel Castells, The Rise of the Network Society, The Information Age: economy, society and culture, volume I.
-Andrew Keen, The Cult of Amateur: How Today’s Internet is killing Our Culture.
-Rheingold Howard, The Virtual Community. Homesteading on the Electronic Frontier. MIT Press. Cambridge Mass.
-Anthony Giddens, Sociology, Polity Press 2009, Blackwell Publishing Ltd, 6th edition.
-Internet resources (CBOS.org.pl)
-Social Diagnosis http://www.diagnoza.com/index-en.html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kompetencje społeczne</w:t>
      </w:r>
      <w:bookmarkEnd w:id="2"/>
    </w:p>
    <w:p>
      <w:pPr>
        <w:keepNext w:val="1"/>
        <w:spacing w:after="10"/>
      </w:pPr>
      <w:r>
        <w:rPr>
          <w:b/>
          <w:bCs/>
        </w:rPr>
        <w:t xml:space="preserve">Efekt EISOC_K01: </w:t>
      </w:r>
    </w:p>
    <w:p>
      <w:pPr/>
      <w:r>
        <w:rPr/>
        <w:t xml:space="preserve">Student, who passed the course, understands the need of continuous training  and developing of professional, personal and social competences; respects the diversity of cultures; is willing to comply with the principles of teamwork;is aware of the social role of the graduate of technical university and especially understands the need to disseminate information and opinions on new information technology</w:t>
      </w:r>
    </w:p>
    <w:p>
      <w:pPr>
        <w:spacing w:before="60"/>
      </w:pPr>
      <w:r>
        <w:rPr/>
        <w:t xml:space="preserve">Weryfikacja: </w:t>
      </w:r>
    </w:p>
    <w:p>
      <w:pPr>
        <w:spacing w:before="20" w:after="190"/>
      </w:pPr>
      <w:r>
        <w:rPr/>
        <w:t xml:space="preserve">evaluation of powerpoint presentations and activity during class discussion</w:t>
      </w:r>
    </w:p>
    <w:p>
      <w:pPr>
        <w:spacing w:before="20" w:after="190"/>
      </w:pPr>
      <w:r>
        <w:rPr>
          <w:b/>
          <w:bCs/>
        </w:rPr>
        <w:t xml:space="preserve">Powiązane efekty kierunkowe: </w:t>
      </w:r>
      <w:r>
        <w:rPr/>
        <w:t xml:space="preserve">K_K01, K_K03, K_K04, K_K06</w:t>
      </w:r>
    </w:p>
    <w:p>
      <w:pPr>
        <w:spacing w:before="20" w:after="190"/>
      </w:pPr>
      <w:r>
        <w:rPr>
          <w:b/>
          <w:bCs/>
        </w:rPr>
        <w:t xml:space="preserve">Powiązane efekty obszarowe: </w:t>
      </w:r>
      <w:r>
        <w:rPr/>
        <w:t xml:space="preserve">T1A_K01, T1A_K05, T1A_K03,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2026-04-02T22:37:05+02:00</dcterms:created>
  <dcterms:modified xsi:type="dcterms:W3CDTF">2026-04-02T22:37:05+02:00</dcterms:modified>
</cp:coreProperties>
</file>

<file path=docProps/custom.xml><?xml version="1.0" encoding="utf-8"?>
<Properties xmlns="http://schemas.openxmlformats.org/officeDocument/2006/custom-properties" xmlns:vt="http://schemas.openxmlformats.org/officeDocument/2006/docPropsVTypes"/>
</file>