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Language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 teacher of the chosen language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Language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ELAN3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work  in class + 15h - class preparation + 15h - written assignments   Total =60 hours.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 in class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student's own work: preparation for the class, written assignments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drugiego języka na poziomach A1-B2 zgodnie z Europejskim Opisem Kształcenia Językowego w zakresie języka ogólnego. Wybór  z oferty SJO: polski, chinski, francuski, hiszpański, japoński, niemiecki, rosyjski, szwedzki, włoski.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Dependent on the chosen foreign language.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lekcji
Prace domowe
Krótkie prace kontrolne
Test modułowy/semestralny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Poziom zajęć zależy od wyjściowego poziomu wiedzy studentów. Standardowo oferowane są grupy od A1 do B2.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T1A_W03: </w:t>
      </w:r>
    </w:p>
    <w:p>
      <w:pPr/>
      <w:r>
        <w:rPr/>
        <w:t xml:space="preserve">Ma wiedzę dotyczącą tworzenia różnych rodzajów prostych tekstów – teksty na użytek prywatny, zawodowy (np. list motywacyjny, życiorys, sprawozdanie, notatka).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na zajęciach i domowe.
Test modułowy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T1A_W05: </w:t>
      </w:r>
    </w:p>
    <w:p>
      <w:pPr/>
      <w:r>
        <w:rPr/>
        <w:t xml:space="preserve">Ma wiedzę dotyczącą swojej dziedziny, 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technicznym na różnych poziomach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T1A_U04: </w:t>
      </w:r>
    </w:p>
    <w:p>
      <w:pPr/>
      <w:r>
        <w:rPr/>
        <w:t xml:space="preserve">Potrafi porozumiewać się przy wykorzystaniu różnych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komunikacyjne. Prezentacje.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T1A_U06, T1A_U07</w:t>
      </w:r>
    </w:p>
    <w:p>
      <w:pPr>
        <w:keepNext w:val="1"/>
        <w:spacing w:after="10"/>
      </w:pPr>
      <w:r>
        <w:rPr>
          <w:b/>
          <w:bCs/>
        </w:rPr>
        <w:t xml:space="preserve">Efekt T1A_U17, T1A_U18: </w:t>
      </w:r>
    </w:p>
    <w:p>
      <w:pPr/>
      <w:r>
        <w:rPr/>
        <w:t xml:space="preserve">Potrafi napisać sprawozdanie, uwypuklając najważniejsze informacje. Potrafi sporządzić dokładną notatkę z wysłuchanego wykładu.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notatek i sprawozdań z wykładów i prezentacji, streszczenia artykułów.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p>
      <w:pPr>
        <w:keepNext w:val="1"/>
        <w:spacing w:after="10"/>
      </w:pPr>
      <w:r>
        <w:rPr>
          <w:b/>
          <w:bCs/>
        </w:rPr>
        <w:t xml:space="preserve">Efekt T1A_U22, T1A_U23: </w:t>
      </w:r>
    </w:p>
    <w:p>
      <w:pPr/>
      <w:r>
        <w:rPr/>
        <w:t xml:space="preserve">Potrafi przeczytać i zrozumieć korespondencję, która odnosi się do jego dziedziny inżynierskiej i zrozumieć ważne punkty w korespondencji.Potrafi przeszukać dłuższe teksty, np. artykuły, raporty, wiadomości czy ogłoszenia w poszukiwaniu potrzebnych mu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materiałami fachowymi na różnych poziomach.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T1A_K01, T1A_K03: </w:t>
      </w:r>
    </w:p>
    <w:p>
      <w:pPr/>
      <w:r>
        <w:rPr/>
        <w:t xml:space="preserve">Potrafi pracować w grupie, przyjmując w niej różne role. Potrafi działać w środowisku akademickim, w danym obszarze językowym.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2026-04-03T11:12:38+02:00</dcterms:created>
  <dcterms:modified xsi:type="dcterms:W3CDTF">2026-04-03T11:12:38+02:00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