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Cax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zaliczenia - 5, razem - 30; Laboratoria: liczba godzin według planu studiów - 15,  przygotowanie do zajęć - 5, opracowanie wyników - 10, przygotowanie do kolokwium - 15, razem - 45;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Laboratoria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na temat zastosowań systemów CAx w procesie zarządzania przedsiębiorstwem oraz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Miejsce systemów CAx w komputerowo wspomaganym zarządzaniu przedsiębiorstwem. W2 - Charakterystyka systemów PPC. W3 - Charakterystyka systemów PPC. W4 - Zastosowanie systemów CAD w procesie projektowania. W5 - Zastosowanie systemów CAD w procesie projektowania. W6 - Zastosowanie systemów CAP/CAM w procesach planowania produkcji i wytwarzania. W7 - Funkcje i zastosowanie systemów PDM. W8 - Charakterystyka technik rapid prototyping. W9 - Rola i miejsce baz danych w systemach CAx. W10 - Problematyka wdrażania systemów CAx w przedsiębiorstwie. 
L1 - Obliczenia inżynierskie w systemach CAD – programowania aplikacji inżynierskich. L2 - Obliczenia inżynierskie w systemach CAD – programowania aplikacji inżynierskich. L3 - Bazy danych w systemach CAx.  L4 - Obliczenia inżynierskie MES. L5 - Zastosowanie symulacji cyfrowej w procesie projektowo-konstrukcyjnym. L6 - Przykłady zastosowań systemów CAx w przedsiębiorstwie: optymalny wybór asortymentu produkcji, problemy przydziału zadań produkcyjnych, ustalenie wielkości partii produkcyjnej części. L7 - Przykłady zastosowań systemów CAx w przedsiębiorstwie: wybór optymalnej wielkości zakupu, problemy masowej obsługi (teoria kolejek) w organizacji procesu produkcyjnego. L8 - Przykłady zastosowań systemów CAx w przedsiębiorstwie: planowanie realizacji przedsięwzięć produkcyjnych, prognozowanie podaży i popytu.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równoważnych części:
części praktycznej – P (wykonanie sprawozdań z części laboratoryjnej z zastosowaniem CAx),
części teoretycznej – T (opanowanie wiedzy teoretycznej z zakresu budowy i zastosowań systemów CAx - pisemne zaliczenie).
Warunkiem zaliczenia przedmiotu jest otrzymanie oceny co najmniej dostatecznej zarówno z części praktycznej, jak też teoretycznej, sprawdzanych oddzielnie.
Ocena egzaminacyjna z przedmiotu: Wybrane zagadnienia CAx obliczana jest według następującego wzoru:
E= 0,5 P + 0,5 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Chlebus E.: Techniki komputerowe CAx w inżynierii produkcji, WNT; 2. Wróbel J.: Technika komputerowa dla mechaników, OWPW; 3. Branowski B.: Zagadnienia konstruowania maszyn z wykorzystaniem CAD, WPP; 4. Rohatyński R., Miller D.: Problemy metodologii i komputerowo wspomaganego projektowania technicznego;
5. Osiński Z., Wróbel J.: Teoria konstrukcji, PWN; 6. Osiński Z.,  Wróbel J.:  Wybrane metody komputerowo wspomaganego projektowania maszyn,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poszerzoną i pogłębioną wiedzę w zakresie niektórych działów matematyki, obejmującą elementy matematyki dyskretnej i stosowanej oraz metody optymalizacji, w tym metody matematyczne i metody numeryczne niezbędne do formułowania, opisu, analizy i rozwiązywania złożonych zadań inżynierskich w zakresie zastosowań systemów CAx.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narzędzia informatyczne i metodykę projektowania złożonych obiektów mechanicznych i systemów mechanicznych z wykorzystaniem systemów Cax.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zasady, metody, techniki i narzędzia w zakresie modelowania, badań i symulacji przydatne przy rozwiązywaniu złożonych zadań inżynierskich w zakresie budowy i eksploatacji maszyn i urządzeń mechanicznych oraz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 także obcojęzycznych w odniesieniu do budowy i zastosowań systemów CAx; potrafi integrować uzyskane informacje, dokonywać ich interpretacji i krytycznej oceny, a także wyciągać wnioski oraz w sposób jasny i czytelny formułować i wyczerpująco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zaplanować i przeprowadzić symulacje komputerowe oraz modelowanie z wykorzystaniem systemów CAx w zakresie związanym z projektowaniem prostych i złożonych systemów mechanicznych w tym systemów wytwórczych.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U18_03: </w:t>
      </w:r>
    </w:p>
    <w:p>
      <w:pPr/>
      <w:r>
        <w:rPr/>
        <w:t xml:space="preserve">Potrafi, stosując metody symulacji komputerowej lub modyfikując koncepcyjnie standardowe metody, rozwiązywać złożone typowe i nietypowe zadania inżynierskie z zakresu modelowania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i działać w sposób przedsiębiorczy i kreatywny oraz inicjować działania w sferze doskonalenia rozwiązań technicznych i organizacyjnych wykorzystując metody modelowania cyfrowego i optymalizacji z zastosowaniem systemów Cax.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2026-02-08T13:42:35+01:00</dcterms:created>
  <dcterms:modified xsi:type="dcterms:W3CDTF">2026-02-08T13:42:35+01:00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