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5 godz.
Przygotowanie prezentacji 5 godz
Przygotowanie do sprawdzianu 5 godz.
Razem godz. 45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Razem 30 godz.-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umiejętnemu przekazywaniu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uczelnię.
Omówienie form realizacji pracy dyplomowej i sposobów przedstawiania wyników.
Omawianie wybranych problemów dyplomantów.
Przygotowanie do prezentowania efektów pracy dyplomowe magisterskiej.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zajęciach seminaryjnych, przedstawienie tematu w formie prezentacji i pisemny sprawdzian końcowy w formie pisemnej.
Ocena wartości merytorycznej prezentacji i wyniki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GK.SMK301_W1: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wynik sprawdzianu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GK.SMK301_W2: </w:t>
      </w:r>
    </w:p>
    <w:p>
      <w:pPr/>
      <w:r>
        <w:rPr/>
        <w:t xml:space="preserve">zna metody wykonywania prac dyplomowych i warunków technicznych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GK.SMK301_U1: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GK.SMK301_U2: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GK.SMK301_U3: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GK.SMK301_U4: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GK.SMK301_U5: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GK.SMK301_K1: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2024-05-03T02:06:44+02:00</dcterms:created>
  <dcterms:modified xsi:type="dcterms:W3CDTF">2024-05-03T02:06:44+02:00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