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KRAŚNIEWSKI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 wykład prowadzony w wymiarze 1 godz. tygodniowo (8 wykładów 2-godz. w pierwszej połowie semestru),
- zajęcia laboratoryjne (opcjonalne) w wymiarze dwóch 3-godz. sesji, poświęcone ćwiczeniu umiejętności korzystania z zaawansowanych funkcji/możliwości narzędzi służących do przygotowania i prowadzenia prezentacji multimedialnych
- zajęcia projektowe – opisane wyżej
Bilans nakładu pracy przeciętnego studenta wygląda następująco:
- udział w wykładach: 16 godz.
- udział w zajęciach laboratoryjnych: 6 godz. 
- analiza materiałów wykładowych i literatury związanych z przygotowaniem do realizacją projektów: 15 godz.
- udział w konsultacjach dotyczących projektu: 2 godz. (zakładamy, że student dwukrotnie w ciągu semestru korzysta z 1-godz. konsultacji)
- realizacja projektu 1 (zad. 1 + zad. 2 + zad. 3): 35 godz. + 10 godz. + 10 godz. = 55 godz.
- realizacja projektu 2 (zad. 1): 20 godz. 
- udział w zajęciach projektowych - projekt 2 zad. 2: 9 godz. (studenci dzieleni są na grupy; każdy student uczestniczy w trzech 3-godz. sesjach prezentacji) 
- realizacja projektu 3 (zad. 1): 10 godz.
Łączny nakład pracy studenta wynosi zatem: 16 + 6 + 15 + 2 + 55 + 20 + 9 + 10 = 133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+ 6 + 2 + 9 = 31 godz., co odpowiada ok. 1.2 punktom ECTS (jeśli nie dopuszczamy wartości ułamkowych, to należy przyjąć 1 punkt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+ 15 + 2 + 55 + 20 + 9 + 10 = 117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PDI-1 lub PDI1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komunikowania się w języku technicznym:
(a) zapoznanie studentów z zasadami tworzenia tekstów technicznych oraz przygotowywania i prowadzenia prezentacji dotyczących zagadnień technicznych
(b) ukształtowanie umiejętności w zakresie tworzenia tekstów technicznych oraz przygotowywania i prowadzenia prezentacji dotyczących zagadnień technicznych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Potrzeba kształcenia umiejętności w zakresie technik prezentacji, formy i rodzaje prezentacji. Efektywność dokumentu.
Proces tworzenia dokumentu - faza wstępna: planowanie, analiza aspektów prawnych i etycznych, tworzenie struktury informacji.
Organizacja dokumentu i jego podstawowych części (abstrakt, wstęp, część główna, zakończenie). 
Elementy graficzne - tabele, wykresy; zasady tworzenia. Odwołania do literatury.
Formatowanie dokumentu: weryfikacja struktury, projektowanie układu strony, liternictwo, różnicowanie akcentów.
Podstawowe zasady prowadzenia prezentacji mówionej. Rodzaje i formy prezentacji mówionych. Analiza relacji prelegent - audytorium; skuteczność różnych środków przekazu
Przygotowanie prezentacji: wybór i opracowanie materiału, przygotowanie pomocy wizualnych, weryfikacja. 
Zasady wygłaszania prezentacji: zachowanie prelegenta, sposób mówienia, używanie pomocy wizualnych.
Odpowiadanie na pytania, prowadzenie dyskusji i sporów.
Gromadzenie i wykorzystanie doświadczeń prezentacyjnych.
Prezentacje w Internecie. Tworzenie komunikatywnych stron www: mechanizmy, oczekiwania odbiorcy, selekcja informacji i sposób jej zorganizowania - różnice w stosunku do dokumentu drukowanego.
projekt:
zajęcia w laboratorium (opcjonalne), poświęcone ćwiczeniu umiejętności korzystania z zaawansowanych funkcji/możliwości narzędzi służących do przygotowania i prowadzenia prezentacji multimedialnych
projekt #1 
zadanie 1: Przygotowanie referatu o tematyce związanej z tematem pracowni problemowej, pracowni dyplomowej itp., przeznaczonego do publikacji w materiałach konferencji ze streszczeniem w języku angielskim (opcjonalnie – cały referat w języku angielskim) oraz opisem struktur informacyjnych użytych w tekście
zadanie 2: Wykonanie pisemnej recenzji referatu napisanego przez innego studenta
zadanie 3: Przygotowanie poprawionej wersji referatu, z uwzględnieniem uwag zawartych w recenzji dokonanej przez prowadzącego zajęcia
projekt #2	 
zadanie 1: Przygotowanie i wygłoszenie prezentacji o tematyce wynikającej z treści dokumentu przygotowanego w ramach projektu #1 z wykorzystaniem prezentacji przygotowanej w programie PowerPoint, OpenOffice Impress itp.
zadanie 2: Wykonanie pisemnej recenzji prezentacji wygłoszonych przez innych studentów/Udział w dyskusji nt. prezentacji wygłoszonych przez innych studentów
projekt #3: Przygotowanie krótkiego tekstu promującego osiągnięcia autora opisane w ramach projektu #1 do publikacji na stronie internetowej przeznaczonej dla odbiorców niemających wykształcenia technicznego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wyników realizacji projektu: 
projekt #1: zadanie 1: 0-25 pkt., zadanie 2: 0-15 pkt., zadanie 3: 0-10 pkt. 
projekt #2: zadanie 1: 0-30 pkt., zadanie 2: 0-10 pkt.
projekt #3: 0-10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Podane pozycje mają charakter literatury uzupełniającej – są przeznaczone dla osób zainteresowanych problematyką
1. P. Oliver, Jak pisać prace uniwersyteckie. Poradnik dla studentów, Wydawnictwo Literackie, Kraków, 1999.
2. C. Turk: Sztuka przemawiania, Astrum, Wrocław, 2002.
3. C. Stuart, Sztuka przemawiania i prezentacji, Książka i Wiedza, 2002.
4. J. Weissman, Sztuka skutecznej prezentacji, One Press, Gliwice, 2007.
5. D.L. Adamy: Preparing and Delivering Effective Technical Presentations, Artech House Publ., Boston, 2001.
6. C. Atkinson: Beyond Bullet Points, Microsoft Press, Waszyngton, 2005.
7. G. Reynolds: Presentation zen, New Riders Press, Berkeley, 2008.
8. J.L. Doumont: Trees maps and theorems, Principiae, Belgium, 2009
Uwaga:
Wszystkie informacje organizacyjne (m.in. komunikaty bieżące i materiały dotyczące projektów) oraz materiały dydaktyczne - pliki PowerPointa zawierające plansze używane podczas wykładów, a także obszerny spis literatury - są dostępne na stronie www przedmiotu. Są tam także dostępne materiały dotyczące projektów.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http://cygnus.tele.pw.edu.pl/~andrzej/TP/tp_i.htm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TP_W01: </w:t>
      </w:r>
    </w:p>
    <w:p>
      <w:pPr/>
      <w:r>
        <w:rPr/>
        <w:t xml:space="preserve">ma wiedzę dotyczącą zasad tworzenia tekstów technicznych oraz przygotowywania i prowadzenia prezentacji dotyczących zagadnień technicznych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1-3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TP_W02: </w:t>
      </w:r>
    </w:p>
    <w:p>
      <w:pPr/>
      <w:r>
        <w:rPr/>
        <w:t xml:space="preserve">zna prawne i etyczne aspekty tworzenia tekstów i prezentacji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1-3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TP_U01: </w:t>
      </w:r>
    </w:p>
    <w:p>
      <w:pPr/>
      <w:r>
        <w:rPr/>
        <w:t xml:space="preserve">potrafi przygotować tekst dotyczący zagadnień technicznych, zawierający elementy graficzne (przeznaczony dla specjalistów) oraz jego streszczenie w jęz. angielskim, zgodnie z zasadami tworzenia tego typu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1.1, projekt 1.3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TP_U02: </w:t>
      </w:r>
    </w:p>
    <w:p>
      <w:pPr/>
      <w:r>
        <w:rPr/>
        <w:t xml:space="preserve">potrafi przygotować tekst dotyczący zagadnień technicznych przeznaczony dla niespecjalistów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TP_U03: </w:t>
      </w:r>
    </w:p>
    <w:p>
      <w:pPr/>
      <w:r>
        <w:rPr/>
        <w:t xml:space="preserve">potrafi dokonać krytycznej analizy tekstu dotyczącego zagadnień technicznych - krytycznie ocenić jego zrozumiałość, kompozycję (struktury informacyjne)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TP_U04: </w:t>
      </w:r>
    </w:p>
    <w:p>
      <w:pPr/>
      <w:r>
        <w:rPr/>
        <w:t xml:space="preserve">potrafi właściwie wykorzystać krytyczne uwagi do udoskonalenia przygotowanego dokumentu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TP_U05: </w:t>
      </w:r>
    </w:p>
    <w:p>
      <w:pPr/>
      <w:r>
        <w:rPr/>
        <w:t xml:space="preserve">potrafi przygotować i przeprowadzić prezentację dotyczącą zagadnień technicznych z wykorzystaniem zaawansowanych funkcji/możliwości narzędzi służących do przygotowania i prowadzenia prezentacji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TP_U06: </w:t>
      </w:r>
    </w:p>
    <w:p>
      <w:pPr/>
      <w:r>
        <w:rPr/>
        <w:t xml:space="preserve">potrafi dokonać krytycznej analizy prezentacji przeprowadzonej z wykorzystaniem technik multimedialnych - krytycznie ocenić jej treść, sposób przygotowania slajdów i sposób przeprowadzenia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TP_U07: </w:t>
      </w:r>
    </w:p>
    <w:p>
      <w:pPr/>
      <w:r>
        <w:rPr/>
        <w:t xml:space="preserve">potrafi aktywnie uczestniczyć w dyskusji, formułując i uzasadniając swoje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TO_U08: </w:t>
      </w:r>
    </w:p>
    <w:p>
      <w:pPr/>
      <w:r>
        <w:rPr/>
        <w:t xml:space="preserve">tworząc teksty i prezentacje, nie popełnia plagiatu i nie narusza w inny sposób praw autorskich oraz norm 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1-3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TP_K01: </w:t>
      </w:r>
    </w:p>
    <w:p>
      <w:pPr/>
      <w:r>
        <w:rPr/>
        <w:t xml:space="preserve">ma świadomość konieczności komunikowania się z otoczeniem, także pozazawodowym, w sposób zrozumiały dla tego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1-3, a zwłaszcza 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TP_K02: </w:t>
      </w:r>
    </w:p>
    <w:p>
      <w:pPr/>
      <w:r>
        <w:rPr/>
        <w:t xml:space="preserve">prawidłowo identyfikuje i rozwiązuje problemy etyczne związane z tworzeniem tekstów i prezentacji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1-3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TP_U03: </w:t>
      </w:r>
    </w:p>
    <w:p>
      <w:pPr/>
      <w:r>
        <w:rPr/>
        <w:t xml:space="preserve">potrafi zaplanować i zrealizować napięty harmonogram wieloetapowych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oceny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2024-05-08T16:22:24+02:00</dcterms:created>
  <dcterms:modified xsi:type="dcterms:W3CDTF">2024-05-08T16:22:24+02:00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