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radiolokacji i radionawigacji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Stanisław ROSŁONIEC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Telekomunikacja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PRIR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  udział w wykładach:  15´2 h = 30 h
-  przygotowanie do wykładu (przejrzenie notatek i dostarczonych przez wykładowcę materiałów): 20 h 
-  przygotowanie do dwóch sprawdzianów audytoryjnych i udział w konsultacjach: 12 h
-  rozwiązanie  10 zadań projektowych i przygotowanie odpowiedniego raportu: 20 h
 -  przygotowanie do egzaminu i zaliczenia zadań projektowych: 20 h
 Łączna suma obciążenia: 30+20+12+20+20=102 h, co odpowiada 4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  udział w wykładach:  15´2 h = 30 h
-	przygotowanie do dwóch sprawdzianów audytoryjnych i udział w konsultacjach: 12 h
-	sprawdzenie i dyskusja nad projektami: 10 h 
Razem:  30+12+10= 52 h co odpowiada 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	rozwiązanie  10 zadań projektowych i przygotowanie odpowiedniego raportu: 20 h
-	przygotowanie do dwóch sprawdzianów audytoryjnych i udział w konsultacjach: 10 h
Razem:  20+10= 30 h co odpowiada 1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Teoria pola elektromagnetycznego
Technika wielkich częstotliwości
Podstawy techniki Mikrofalowej 
Teoria sygnałów elektrycznych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40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  ukazanie szerokiemu gronu  studentów roli jaką odgrywają  nowoczesne techniki  radiowe  i cyfrowa obróbka sygnałów w szeroko  
    rozumianej  radiolokacji i radionawigacji, ( w zastosowaniach cywilnych i wojskowych)
- zapoznanie studentów z zasadami działania podstawowych monostatycznych, bistatycznych i  multistatycznych systemów radiolokacyjnych   
-  zapoznanie studentów z  podstawowymi naziemnymi i satelitarnymi systemami radionawigacyjnymi
- zapoznanie studentów  ze specjalnymi systemami radionawigacyjnymi, w tym systemami wspomagającymi lądowanie samolotów
-  ukształtowanie podstawowych umiejętności w zakresie wyznaczania podstawowych  parametrów eksploatacyjnych omawianych systemów i 
   oceny ich przydatności do  rozwiązywania konkretnych zadań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
    Wykład 1,  2 godz.
Omówienie podstawowych pojęć:  radiolokacja   pierwotna,  radiolokacja  wtórna, radiolokacja pasywna i  radionawigacja. Zjawiska  fizyczne  wykorzystywane w radiolokacji. Zasady wykorzystywania fal elektromagnetycznych zmodulowanych amplitudowo i częstotliwościowo do pomiaru odległości. Zasada wykorzystywania efektu Dopplera do pomiaru prędkości radialnej przemieszczających  się  obiektów.
   Wykład 2,  2 godz.
Problem jednoznaczności pomiaru odległości metodą impulsową. Równanie zasięgu systemu radiolokacji pierwotnej. Podstawowe parametry eksploatacyjne impulsowej stacji radiolokacyjnej i ich wpływ na zdolność rozdzielczą stacji w odległości i rozdzielczość kątową. System radiolokacji bistatycznej. System radiolokacji multistatycznej z jednym nadajnikiem i czteroma pasywnymi jednostkami odbiorczymi.
    Wykład 3,  2 godz.
Równanie zasięgu dla systemu radiolokacji wtórnej. Urządzenie odzewowe „swój - cudzy” (IFF)  jako przykład systemu radiolokacji wtórnej. Wpływ odbić od powierzchni ziemi na zasięgi systemów radiolokacji pierwotnej i wtórnej. Ograniczenia zasięgów wynikające z krzywizny Ziemi, tłumienia troposfery i refrakcji atmosferycznej.
   Wykład 4,  2 godz.
Metody zwiększania zasięgu stacji radiolokacyjnej poprzez poprawę stosunku sygnału do szumu w układzie odbiornika. Odbiór bezpośredni – optymalizacja szerokości pasma  przenoszenia odbiornika względem szerokości widma odbieranego sygnału. Istota odbioru addytywnego. Odbiór korelacyjny – wyznaczenie transmitancji filtru dopasowanego do rzeczywistego sygnału radiolokacyjnego.  
   Wykład 5,  2 godz.
Filtry dopasowane do wybranych, standardowych sygnałów wykorzystywanych we współczesnej radiolokacji.  Przykłady praktycznej realizacji  filtrów dopasowanych i metody ich projektowania w dziedzinach czasu i częstotliwości. Standardowe rozwiązania konstrukcyjne odbiorników  radiolokacyjnych dopasowanych do zdeterminowanych,  koherentnych sygnałów radiolokacyjnych.    
   Wykład 6,  2 godz.
Sygnał sondujący o liniowo zmieniającej się częstotliwości i metody jego  kompresji .  Filtr dopasowany od sygnału wielkiej częstotliwości  z liniową  modulacją  częstotliwości. Metody wytwarzania długich impulsów sondujących zmodulowanych  fazowo. Schematy funkcjonalne odbiorników przystosowanych do odbioru koherentnych i niekoherentnych sygnałów wielkiej  częstotliwości (omówienie zasady pracy jedno i dwu – kanałowego synchronicznych detektorów fazy).
   Wykład 7,  2 godz.
Metody eliminacji odbić fal elektromagnetycznych od obiektów stałych i wolno się przemieszczających. Podstawowe zasady działania  systemów tłumienia ech stałych (TES). Podstawowe metody i urządzenia pasywnego i aktywnego przeciwdziałania radioelektronicznego.
   Wykład  8,  2 godz.
Metody dookólnego i sektorowego przeszukiwania 3D  przestrzeni za pomocą stacji radiolokacyjnej. Radary monoimpulsowe. Obserwacja boczna za pomocą radaru umieszczonego na pokładzie samolotu - zagadnienie tworzenia syntetycznej anteny (syntetycznej apertury). Systemy radiolokacyjne automatycznego śledzenia i naprowadzania na obiekt (cel).
    Wykład  9,  2 godz.
Ateny mikrofalowe wykorzystywane w radiolokacji i radionawigacji: antena paraboloidalna, jedno i dwuwymiarowe płaskie  szyki antenowe. Cylindryczny szyk antenowy jako przykład anteny specjalistycznej wykorzystywanej w systemach rozpoznania radioelektronicznego. Podstawowe parametry elektryczne i eksploatacyjne anten i ich wpływ na parametry eksploatacyjne urządzeń radiolokacyjnych. 
   Wykład 10,  2 godz.
Wieloelementowe, regularne szyki antenowe – zagadnienie analizy. Liniowy, synfazowy  szyk antenowy o nierównomiernym rozkładzie amplitud prądów pobudzających poszczególne elementy promieniujące. Płaski, synfazowy szyk antenowy o jednokierunkowej charakterystyce promieniowania. Metody mechanicznego, mechaniczno – elektronicznego i elektronicznego (fazowo – fazowego) przemieszczania (sterowania) charakterystyką promieniowania. Zasada pracy anten wielowiązkowych wykorzystujących matryce  Blassa  i  Butlera .
   Wykład 11,  2 godz.
Podstawowe pojęcia radionawigacji i metody wyznaczania położenia geograficznego obiektów. Naziemne systemy radionawigacyjne. Satelitarne, stadiometryczne i dopplerowskie systemy nawigacyjne. Systemy antenowe naziemnych systemów wyznaczania kierunku, antena ramowa i liniowy szyk antenowy (z układem S - D na jego wejściu)  jako przykłady klasycznych anten radionawigacyjnych.
    Wykład 12,  2 godz.
Radionamierniki i ich zastosowania w naziemnych systemach radionawigacyjnych. Zasady pracy interferencyjnych i impulsowych, hiperbolicznych systemów radionawigacyjnych .
   Wykład 13,  2 godz.
Hiperboliczne , interferencyjne i impulsowe systemy radionawigacyjne (Decca Navigator, Omega, Loran C). Satelitarne, stadiometryczne i dopplerowskie systemy nawigacyjne (Transit – NSSS,  Czikada , Navstar – GPS,  Glonass)
    Wykład 14,  2 godz.
Zasada pracy   wielokanałowych odbiorników radionawigacyjnych systemu  Navstar – GPS. Prezentacja pomiaru nawigacyjnego za pomocą odbiornika GPS – 300 firmy Magellan.
    Wykład 15,  2 godz.
Systemy radionawigacyjne wspomagające lądowanie samolotów. Zasada działania systemów  ILS, MLS i TLS. Prezentacja multimedialna
 Zadania projektowe
     W ramach przedmiotu studenci zobowiązani są do samodzielnego rozwiązania (opracowania) 10 zadań projektowych poświęconych zagadnieniom ściśle związanym z tematyką  wykładu. Rozwiązania wszystkich zadań powinny być przedstawione w formie pisemnej, a ich zaliczenie następuje po dyskusji przeprowadzanej  podczas  obowiązkowej,  ustnej  prezentacji.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- 70 punktów
Kolokwia - 10 punktów
Ocena projektu - 20 punktów
Skala ocen:
&lt; 51 punktów ocena niedostateczna
51- 60 ocena dostateczna
61 -70 ocena dośc bobra
71-80  ocena dobra
81-90  ocena dobra z nadmiarem (4.5)
91--100 ocena bardzo dobra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  Rosłoniec S., Bistatyczne i multistatyczne systemy radiolokacyjne, materiały pomocnicze
        Archiwum Przemysłowego Instytutu Telekomunikacji, B2/ 242/2011, str. , str. 1¸40
[2]    Rosłoniec S., ’’ Bistatyczne i multistatyczne systemy radiolokacyjne – części I i II’’
        Przegląd Telekomunikacyjny, 2012 ( w druku)
[3]   Rosloniec S., ’’ Systemy radionawigacyjne wspomagające lądowanie samolotów – części I i II’’
        Prace Przemysłowego Instytutu Telekomunikacji, Część I:  zeszyt 144, 2009, str.3¸37;  Część II: zeszyt  145, 2010 ,str. 3¸27
[4]    Bem D., Systemy telekomunikacyjne, t.3 (radiolokacja i radionawigacja)
        Wyd. Politechniki Wrocławskiej,  Wrocław  1991
[5]   Wereszczyński J., Podstawy nawigacji przy użyciu sztucznych satelitów Ziemi.
        PWN, Warszawa 1971  
[6]   Carpentier M.H., Principles of  modern radar systems. Artech House Inc.,
        Dedham (MA), 1988
[7]    Skolnik M.L., Introduction to radar systems , third  edition, 
        McGraw-Hill, New York 2001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www.elka.pw.edu.pl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Student, który zaliczył przedmiot posiada podstawową wiedzę na temat: zasad działania podstawowych systemów radiolokacyjnych zarówno monostatycznych, bistatycznych i multistatycznych; - zasad działania naziemnych i satelitarnych systemów radionawigacyjnych; - zasad działania systemów radionawigacyjnych wspomagających lądowanie samolotów; - sygnałów radiolokacyjnych i współczesnych technik ich wytwarzania i odbioru- rozwiązań funkcjonalnych podstawowych urządzeń radiolokacyjnych i radionawigacyjnych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w formie pisemnej, dwa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K_W06, K_W07, 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T2A_W07, T2A_W03, T2A_W04, T2A_W03, T2A_W04, T2A_W07, 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Student, który zaliczył przedmiot potrafi wyznaczyć podstawowe parametry eksploatacyjne omawianych systemów radiolokacyjnych (zasięg, rozróżnialność itp.) i wskazać na ich główne zastosowania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K_U07, K_U09, 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T2A_U08, T2A_U09, T2A_U05, T2A_U07, T2A_U09, T2A_U15, T2A_U07, T2A_U09, T2A_U15</w:t>
      </w:r>
    </w:p>
    <w:p>
      <w:pPr>
        <w:keepNext w:val="1"/>
        <w:spacing w:after="10"/>
      </w:pPr>
      <w:r>
        <w:rPr>
          <w:b/>
          <w:bCs/>
        </w:rPr>
        <w:t xml:space="preserve">Efekt U2: </w:t>
      </w:r>
    </w:p>
    <w:p>
      <w:pPr/>
      <w:r>
        <w:rPr/>
        <w:t xml:space="preserve">Student, który zaliczył przedmiot potrafi zaprojektować niektóre z bloków funkcjonalnych monostatycznego systemu radiolokacyj- nego, np. liniowego szyku antenowego, filtru dopasowanego, detektora fazowego, itp.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Egz, cz.ustna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K_U07, K_U09, 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T2A_U08, T2A_U09, T2A_U05, T2A_U07, T2A_U09, T2A_U15, T2A_U07, T2A_U09, T2A_U15</w:t>
      </w:r>
    </w:p>
    <w:p>
      <w:pPr>
        <w:keepNext w:val="1"/>
        <w:spacing w:after="10"/>
      </w:pPr>
      <w:r>
        <w:rPr>
          <w:b/>
          <w:bCs/>
        </w:rPr>
        <w:t xml:space="preserve">Efekt U3: </w:t>
      </w:r>
    </w:p>
    <w:p>
      <w:pPr/>
      <w:r>
        <w:rPr/>
        <w:t xml:space="preserve">Student, który zaliczył przedmiot potrafi zaprojektować strukturę organizacyjną systemów bistaycznego i multistatycznego złożonego z jednego nadajnika (emitera) i czterech pasywnych jednostek odbiorczych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Egz, cz.ustna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K_U07, K_U09, 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T2A_U08, T2A_U09, T2A_U05, T2A_U07, T2A_U09, T2A_U15, T2A_U07, T2A_U09, T2A_U15</w:t>
      </w:r>
    </w:p>
    <w:p>
      <w:pPr>
        <w:keepNext w:val="1"/>
        <w:spacing w:after="10"/>
      </w:pPr>
      <w:r>
        <w:rPr>
          <w:b/>
          <w:bCs/>
        </w:rPr>
        <w:t xml:space="preserve">Efekt U4: </w:t>
      </w:r>
    </w:p>
    <w:p>
      <w:pPr/>
      <w:r>
        <w:rPr/>
        <w:t xml:space="preserve">Student, który zaliczył przedmiot potrafi omówić (wyjaśnić) zasady działania podstawowych (naziemnych i satelitarnych) systemów radionawigacyjnych , w tym TRANSIT , GPS i GLONASS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Egz, cz.ustna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K_U07, K_U09, 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T2A_U08, T2A_U09, T2A_U05, T2A_U07, T2A_U09, T2A_U15, T2A_U07, T2A_U09, T2A_U15</w:t>
      </w:r>
    </w:p>
    <w:p>
      <w:pPr>
        <w:keepNext w:val="1"/>
        <w:spacing w:after="10"/>
      </w:pPr>
      <w:r>
        <w:rPr>
          <w:b/>
          <w:bCs/>
        </w:rPr>
        <w:t xml:space="preserve">Efekt U5: </w:t>
      </w:r>
    </w:p>
    <w:p>
      <w:pPr/>
      <w:r>
        <w:rPr/>
        <w:t xml:space="preserve">Student, który zaliczył przedmiot potrafi sformułować równania stadiometryczne opisujące działanie omawianych systemów i podać metody ich rozwiązania w celu wyznaczenia położenia odbiornika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Egz, cz.ustna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K_U07, K_U09, 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T2A_U08, T2A_U09, T2A_U05, T2A_U07, T2A_U09, T2A_U15, T2A_U07, T2A_U09, T2A_U15</w:t>
      </w:r>
    </w:p>
    <w:p>
      <w:pPr>
        <w:keepNext w:val="1"/>
        <w:spacing w:after="10"/>
      </w:pPr>
      <w:r>
        <w:rPr>
          <w:b/>
          <w:bCs/>
        </w:rPr>
        <w:t xml:space="preserve">Efekt U6: </w:t>
      </w:r>
    </w:p>
    <w:p>
      <w:pPr/>
      <w:r>
        <w:rPr/>
        <w:t xml:space="preserve">Student, który zaliczył przedmiot potrafi omówić zasady działania systemów ILS, MLS i TLS wspomagających lądowanie samolotów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Egz, cz.ustna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K_U07, K_U09, 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T2A_U08, T2A_U09, T2A_U05, T2A_U07, T2A_U09, T2A_U15, T2A_U07, T2A_U09, T2A_U15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Student potrafi pracować indywidualnie i zespołowo nad zadaniem zaprojektowania omawianych systemów radiolokacjnych i radionawigacyjnych lub ich poszczególnych bloków funkcjonalnych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Projekt,konsultacje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2026-07-28T14:05:51+02:00</dcterms:created>
  <dcterms:modified xsi:type="dcterms:W3CDTF">2026-07-28T14:05:51+02:00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