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systemów bezpieczeństwa</w:t>
      </w:r>
    </w:p>
    <w:p>
      <w:pPr>
        <w:keepNext w:val="1"/>
        <w:spacing w:after="10"/>
      </w:pPr>
      <w:r>
        <w:rPr>
          <w:b/>
          <w:bCs/>
        </w:rPr>
        <w:t xml:space="preserve">Koordynator przedmiotu: </w:t>
      </w:r>
    </w:p>
    <w:p>
      <w:pPr>
        <w:spacing w:before="20" w:after="190"/>
      </w:pPr>
      <w:r>
        <w:rPr/>
        <w:t xml:space="preserve">dr inż. Bolesław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A22_ISB</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i ćwiczeniach 30 godz., praca własna studenta 45 godz., razem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bezpieczeństwa narodowego. Wykorzystuje wiedzę z przedmiotu: Teoria bezpieczeństwa, Prawne podstawy bezpieczeństwa, System bezpieczeństwa państwa.</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Uzyskanie wiedzy, umiejętności i kompetencji przez studentów w zakresie: organizacji i funkcjonowania systemów bezpieczeństwa, rozumienia zagrożeń i ich skutków, miejsca, roli i działania systemów monitorowania zagrożeń, zrozumienie kompetencji organów odpowiedzialnych za zapewnienie bezpieczeństwa publicznego i ratownictwa, problematyki cyberprzestępczości i jej zwalczania, ochrony osób i mienia, narzędzi wspomagających zarządzanie bezpieczeństwem, stosowania terminologii właściwej dla inżynierii systemów bezpieczeństwa. 
Przedmiot jest zorganizowany w układzie problemowym. 
Wykłady dotyczą najważniejszych problemów, wyjaśnią kwestie teoretyczne (system pojęć) oraz stanowią wprowadzenie do studiowania szerszych problemów. 
Ćwiczenia rozwijają i kształtują umiejętności oraz ugruntowują i pogłębiają problematykę wybranych zagadnień z wykładów, a także są sprawdzianem samodzielnego przygotowania i opracowania zagadnień nie poruszanych w trakcie wykładów. Ćwiczenia mają potwierdzić zapoznanie się z zalecaną literaturą i aktami prawnymi.
</w:t>
      </w:r>
    </w:p>
    <w:p>
      <w:pPr>
        <w:keepNext w:val="1"/>
        <w:spacing w:after="10"/>
      </w:pPr>
      <w:r>
        <w:rPr>
          <w:b/>
          <w:bCs/>
        </w:rPr>
        <w:t xml:space="preserve">Treści kształcenia: </w:t>
      </w:r>
    </w:p>
    <w:p>
      <w:pPr>
        <w:spacing w:before="20" w:after="190"/>
      </w:pPr>
      <w:r>
        <w:rPr/>
        <w:t xml:space="preserve">Wykłady
1.ISTOTA SYSTEMÓW BEZPIECZEŃSTWA
Bezpieczeństwo i system bezpieczeństwa podmiotu. Inżynieria bezpieczeństwa i jej dziedziny. Przeciwdziałanie zagrożeniom i ich skutkom. 
2.BEZPIECZEŃSTWO TECHNICZNE cz.1
Obiekt techniczny. Zagrożenie techniczne i bezpieczeństwo techniczne. Układ funkcjonalny i układ bezpieczeństwa obiektu technicznego. Przykłady reprezentatywnych obiektów. Układy funkcjonalne i układy bezpieczeństwa stacjonarnych siłowni jądrowych. Układy funkcjonalne i układy bezpieczeństwa statku jądrowego. 
3. BEZPIECZEŃSTWO TECHNICZNE cz. 2
Układ bezpieczeństwa instalacji chemicznej. Układ bezpieczeństwa samochodu. Systemy bezpieczeństwa w budynkach mieszkalnych. 
4. BEZPOŚREDNIE PRZYCZYNY POWSTAWANIA SZKÓD
Działanie sił mechanicznych. Niszczące działanie strumieni cieplnych. Niszczące działanie prądów elektrycznych. Niszczące działanie promieniowania jądrowego. Działanie substancji toksycznych. Szkody powodowane przez obiekty techniczne.
5. SYSTEMY MONITOROWANIA ZAGROŻEŃ I ZDARZEŃ. 
Rodzaje zagrożeń. Systemy monitorowania państwowej służby hydrologiczno-meteorologicznej. Państwowy monitoring środowiska. Monitoring promieniowania jonizującego. Monitoring radiacyjny. Centrum ds. Zdarzeń Radiacyjnych.
6. INFORMATYCZNY SYSTEM OSŁONY KRAJU PRZED NADZWYCZAJNYMI ZAGROŻENIAMI
Istota i przeznaczenie systemu. Użytkownicy i produkty ISOK. Wstępna ocena ryzyka powodziowego.  Mapy zagrożenia powodziowego i mapy ryzyka powodziowego. Mapy zagrożeń meteorologicznych. Mapy innych zagrożeń. Moduł mapowy. GEOPORTAL2.
7. SYSTEMY OSTRZEGANIA I ALARMOWANIA LUDNOŚCI
Istota i cel powiadamiania i alarmowania. Krajowy system wykrywania skażeń i alarmowania (KSWSiA). Sygnały alarmowe i komunikaty ostrzegawcze. Systemy ostrzegania i alarmowania. Wykorzystanie usługi krótkich wiadomości (SMS) do powiadamiania ludności. Regionalny system ostrzegania (RSO).
Ćwiczenia
8. SYSTEM BEZPIECZEŃSTWA I PORZĄDKU PUBLICZNEGO W POLSCE
Istota bezpieczeństwa i porządku publicznego. Ochrona bezpieczeństwa i porządku publicznego jako zadanie państwa. Organy właściwe w sprawach ochrony bezpieczeństwa i porządku publicznego. Organizacje pozarządowe i podmioty prywatne w ochronie bezpieczeństwa i porządku publicznego.
9. SYSTEM BEZPIECZEŃSTWA POŻAROWEGO
Ochrona przeciwpożarowa definicja i zakres przedmiotowy. Obowiązujące akty prawne i przepisy wykonawcze. Wymagania techniczno-budowlane, instalacyjne i technologiczne budynków, obiektów budowlanych lub terenu.  Szkolenia w zakresie pierwszej pomocy, zwalczania pożarów i ewakuacji.  Instrukcja bezpieczeństwa pożarowego.
10. KRAJOWY SYSTEM RATOWNICZO-GAŚNICZY I PAŃSTWOWE RATOWNICTWO MEDYCZNE
Podstawy prawne funkcjonowania, struktura i zadania KSRG. Walka z pożarami i innymi klęskami żywiołowymi, ratownictwo techniczne, chemiczne, ekologiczne i medyczne. Jednostki systemu PRM. Zadania jednostek systemu i nadzór nad funkcjonowaniem PRM. System powiadamiania ratunkowego.
11. SYSTEM OCHRONY PRZED POWODZIĄ
Powódź i system ochrony przed powodzią. Postanowienia ustawy Prawo wodne w zakresie ochrony przed powodzią. Krajowy Zarząd Gospodarki Wodnej – struktura i zadania.  Regionalne Zarządy Gospodarki Wodnej. Zadania Ośrodków Koordynacyjno – Informacyjnych. Rola i zadania Wojewódzkich Zarządów Melioracji i Urządzeń Wodnych.
12. ORGANIZOWANIE SYSTEMU EWAKUACJI I TYMCZASOWEGO ZAKWATEROWANIA LUDNOŚCI ORAZ EKIP RATOWNICZYCH
Wytyczne w sprawie zasad ewakuacji ludności, zwierząt i mienia, inne obowiązujące akty prawne . Stopnie ewakuacji. Zasady opracowania planów ewakuacji (przyjęcia ludności). Prowadzenie ewakuacji ludności. Zasady ewakuacji zwierząt i mienia. Ekipy ratownicze. Współdziałanie służb. Dokumentacja ewakuacji.
13. SYSTEM OCHRONY PRZED CYBERPRZESTĘPCZOŚCIĄ
Podstawy prawne. Przestępstwa komputerowe, telekomunikacyjne i internetowe. Szkodliwe programy komputerowe. Czyny zabronione. Odpowiedzialność karna. Postępowanie organów ścigania w sprawach cyberprzestępczości.
14. ZINTEGROWANY SYSTEM BEZPIECZEŃSTWA TRANSPORTU 
System transportu w Polsce. Podstawy prawne funkcjonowania systemu bezpieczeństwa transportu. Cele i funkcje systemu. Elementy zintegrowanego systemu bezpieczeństwa transportu. Struktura organizacyjna zintegrowanego systemu bezpieczeństwa transportu.
15. ZALICZENIE PRZEDMIOTU 
Powtórzenie najważniejszych zagadnień. Sprawdzenie wiedzy, umiejętności i kompetencji/. Kolokwium.
</w:t>
      </w:r>
    </w:p>
    <w:p>
      <w:pPr>
        <w:keepNext w:val="1"/>
        <w:spacing w:after="10"/>
      </w:pPr>
      <w:r>
        <w:rPr>
          <w:b/>
          <w:bCs/>
        </w:rPr>
        <w:t xml:space="preserve">Metody oceny: </w:t>
      </w:r>
    </w:p>
    <w:p>
      <w:pPr>
        <w:spacing w:before="20" w:after="190"/>
      </w:pPr>
      <w:r>
        <w:rPr/>
        <w:t xml:space="preserve">Kolokwium (pytania problemowe lub testowe). Wypowiedź ustne w trakcie ćwiczeń na zadany temat związany z problematyką przedmiotu.  Wystąpienia ustne na zajęciach, prezentowanie własnych poglądów.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Kowalczyk B., Materiały do wykładów i ćwiczeń z przedmiotu Funkcjonowanie systemów bezpieczeństwa, Zakładka przedmiotu na e-dziekanat
Ficoń K., Inżynieria zarządzania kryzysowego, Wydawnictwo BEL Studio sp, z o.o., Warszawa, 2007.
Szymonik A., Organizacja i funkcjonowanie systemów bezpieczeństwa, Wydawnictwo Difin, 2011
Obowiązujące akty prawne o: obowiązku obrony RP, zarządzaniu kryzysowym, stanach nadzwyczajnych, systemie kierowania bezpieczeństwem narodowym, PSP, Policji, Państwowym Ratownictwie Medycznym i inne wg potrzeb, www.sejm.gov.pl
Pihowicz W., Inżynieria bezpieczeństwa technicznego – problematyka podstawowa, WNT, Warszawa, 2008.
Sienkiewicz-Małyjurek K., Krynojewski F. R., Zarządzanie kryzysowe w administracji publicznej, Wydawnictwo Difin, 2011.
Misiuk A., Administracja porządku i bezpieczeństwa publicznego. Zagadnienia prawno-ustrojowe, Wydawnictwa akademickie i profesjonalne, 2008
Sienkiewicz P. (red), Inżynieria systemów bezpieczeństwa, PWE, Warszawa, 2015
Pieprzny S., Administracja bezpieczeństwa i porządku publicznego, Wydawnictwo Uniwersytetu Rzeszowskiego, 2014.
Szopa T., Niezawodność i bezpieczeństwo, Oficyna Wydawnicza Politechniki Warszawskiej, Warszawa 2009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W_M01: </w:t>
      </w:r>
    </w:p>
    <w:p>
      <w:pPr/>
      <w:r>
        <w:rPr/>
        <w:t xml:space="preserve">Student potrafi opisać i interpretować funkcjonowanie systemów bezpieczeństwa technicznego i cywilnego.</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W_M02: </w:t>
      </w:r>
    </w:p>
    <w:p>
      <w:pPr/>
      <w:r>
        <w:rPr/>
        <w:t xml:space="preserve">Umie opisać i interpretować bezpośrednie przyczyny powstawania szkód na skutek zaistniałych awarii i katastrof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W_M03: </w:t>
      </w:r>
    </w:p>
    <w:p>
      <w:pPr/>
      <w:r>
        <w:rPr/>
        <w:t xml:space="preserve">Potrafi interpretować zasady ewakuacji i tymczasowego zakwaterowania ludności oraz organizowania ekip ratowniczych.</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W_M04: </w:t>
      </w:r>
    </w:p>
    <w:p>
      <w:pPr/>
      <w:r>
        <w:rPr/>
        <w:t xml:space="preserve">Potrafi wykorzystać informatyczne narzędzia wspomagania zarządzania bezpieczeństwem.</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W_M05: </w:t>
      </w:r>
    </w:p>
    <w:p>
      <w:pPr/>
      <w:r>
        <w:rPr/>
        <w:t xml:space="preserve">Potrafi interpretować funkcjonowanie systemów monitorowania zagrożeń i zna sposoby ostrzegania i alarmowania ludności przed zagrożeniami.</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pStyle w:val="Heading3"/>
      </w:pPr>
      <w:bookmarkStart w:id="3" w:name="_Toc3"/>
      <w:r>
        <w:t>Profil ogólnoakademicki - umiejętności</w:t>
      </w:r>
      <w:bookmarkEnd w:id="3"/>
    </w:p>
    <w:p>
      <w:pPr>
        <w:keepNext w:val="1"/>
        <w:spacing w:after="10"/>
      </w:pPr>
      <w:r>
        <w:rPr>
          <w:b/>
          <w:bCs/>
        </w:rPr>
        <w:t xml:space="preserve">Efekt U_M01: </w:t>
      </w:r>
    </w:p>
    <w:p>
      <w:pPr/>
      <w:r>
        <w:rPr/>
        <w:t xml:space="preserve">Umie analizować zagrożenia i interpretować funkcjonowanie właściwych systemów bezpieczeństwa.</w:t>
      </w:r>
    </w:p>
    <w:p>
      <w:pPr>
        <w:spacing w:before="60"/>
      </w:pPr>
      <w:r>
        <w:rPr/>
        <w:t xml:space="preserve">Weryfikacja: </w:t>
      </w:r>
    </w:p>
    <w:p>
      <w:pPr>
        <w:spacing w:before="20" w:after="190"/>
      </w:pPr>
      <w:r>
        <w:rPr/>
        <w:t xml:space="preserve">Wypowiedzi ustne w trakcie ćwiczeń na zadany temat związany z problematyką przedmiotu </w:t>
      </w:r>
    </w:p>
    <w:p>
      <w:pPr>
        <w:spacing w:before="20" w:after="190"/>
      </w:pPr>
      <w:r>
        <w:rPr>
          <w:b/>
          <w:bCs/>
        </w:rPr>
        <w:t xml:space="preserve">Powiązane efekty kierunkowe: </w:t>
      </w:r>
      <w:r>
        <w:rPr/>
        <w:t xml:space="preserve">K_U13 BNP</w:t>
      </w:r>
    </w:p>
    <w:p>
      <w:pPr>
        <w:spacing w:before="20" w:after="190"/>
      </w:pPr>
      <w:r>
        <w:rPr>
          <w:b/>
          <w:bCs/>
        </w:rPr>
        <w:t xml:space="preserve">Powiązane efekty obszarowe: </w:t>
      </w:r>
      <w:r>
        <w:rPr/>
        <w:t xml:space="preserve">S2A_U02, S2A_U04, S2A_U06, S2A_U08</w:t>
      </w:r>
    </w:p>
    <w:p>
      <w:pPr>
        <w:keepNext w:val="1"/>
        <w:spacing w:after="10"/>
      </w:pPr>
      <w:r>
        <w:rPr>
          <w:b/>
          <w:bCs/>
        </w:rPr>
        <w:t xml:space="preserve">Efekt U_M02: </w:t>
      </w:r>
    </w:p>
    <w:p>
      <w:pPr/>
      <w:r>
        <w:rPr/>
        <w:t xml:space="preserve">Potrafi poprawnie wykorzystywać zdobytą wiedzę do rozwiązywania problemów z zakresu zapewnienia bezpieczeństwa ludności. </w:t>
      </w:r>
    </w:p>
    <w:p>
      <w:pPr>
        <w:spacing w:before="60"/>
      </w:pPr>
      <w:r>
        <w:rPr/>
        <w:t xml:space="preserve">Weryfikacja: </w:t>
      </w:r>
    </w:p>
    <w:p>
      <w:pPr>
        <w:spacing w:before="20" w:after="190"/>
      </w:pPr>
      <w:r>
        <w:rPr/>
        <w:t xml:space="preserve">Wypowiedzi ustne w trakcie ćwiczeń na zadany temat związany z problematyką przedmiotu </w:t>
      </w:r>
    </w:p>
    <w:p>
      <w:pPr>
        <w:spacing w:before="20" w:after="190"/>
      </w:pPr>
      <w:r>
        <w:rPr>
          <w:b/>
          <w:bCs/>
        </w:rPr>
        <w:t xml:space="preserve">Powiązane efekty kierunkowe: </w:t>
      </w:r>
      <w:r>
        <w:rPr/>
        <w:t xml:space="preserve">K_U13 BNP</w:t>
      </w:r>
    </w:p>
    <w:p>
      <w:pPr>
        <w:spacing w:before="20" w:after="190"/>
      </w:pPr>
      <w:r>
        <w:rPr>
          <w:b/>
          <w:bCs/>
        </w:rPr>
        <w:t xml:space="preserve">Powiązane efekty obszarowe: </w:t>
      </w:r>
      <w:r>
        <w:rPr/>
        <w:t xml:space="preserve">S2A_U02, S2A_U04, S2A_U06, S2A_U08</w:t>
      </w:r>
    </w:p>
    <w:p>
      <w:pPr>
        <w:keepNext w:val="1"/>
        <w:spacing w:after="10"/>
      </w:pPr>
      <w:r>
        <w:rPr>
          <w:b/>
          <w:bCs/>
        </w:rPr>
        <w:t xml:space="preserve">Efekt U_M03: </w:t>
      </w:r>
    </w:p>
    <w:p>
      <w:pPr/>
      <w:r>
        <w:rPr/>
        <w:t xml:space="preserve">Potrafi znajdować niezbędne informacje dotyczące systemów bezpieczeństwa w literaturze fachowej, bazach danych i innych źródłach</w:t>
      </w:r>
    </w:p>
    <w:p>
      <w:pPr>
        <w:spacing w:before="60"/>
      </w:pPr>
      <w:r>
        <w:rPr/>
        <w:t xml:space="preserve">Weryfikacja: </w:t>
      </w:r>
    </w:p>
    <w:p>
      <w:pPr>
        <w:spacing w:before="20" w:after="190"/>
      </w:pPr>
      <w:r>
        <w:rPr/>
        <w:t xml:space="preserve">Wypowiedzi ustne w trakcie ćwiczeń na zadany temat związany z problematyką przedmiotu 
</w:t>
      </w:r>
    </w:p>
    <w:p>
      <w:pPr>
        <w:spacing w:before="20" w:after="190"/>
      </w:pPr>
      <w:r>
        <w:rPr>
          <w:b/>
          <w:bCs/>
        </w:rPr>
        <w:t xml:space="preserve">Powiązane efekty kierunkowe: </w:t>
      </w:r>
      <w:r>
        <w:rPr/>
        <w:t xml:space="preserve">K_U14 BNP</w:t>
      </w:r>
    </w:p>
    <w:p>
      <w:pPr>
        <w:spacing w:before="20" w:after="190"/>
      </w:pPr>
      <w:r>
        <w:rPr>
          <w:b/>
          <w:bCs/>
        </w:rPr>
        <w:t xml:space="preserve">Powiązane efekty obszarowe: </w:t>
      </w:r>
      <w:r>
        <w:rPr/>
        <w:t xml:space="preserve">S2A_U02, S2A_U04, S2A_U06, S2A_U08</w:t>
      </w:r>
    </w:p>
    <w:p>
      <w:pPr>
        <w:keepNext w:val="1"/>
        <w:spacing w:after="10"/>
      </w:pPr>
      <w:r>
        <w:rPr>
          <w:b/>
          <w:bCs/>
        </w:rPr>
        <w:t xml:space="preserve">Efekt U_M04: </w:t>
      </w:r>
    </w:p>
    <w:p>
      <w:pPr/>
      <w:r>
        <w:rPr/>
        <w:t xml:space="preserve">Potrafi przygotować pisemne wypowiedzi dotyczące różnych aspektów zapewnienia bezpieczeństwa w gminie i powiecie.</w:t>
      </w:r>
    </w:p>
    <w:p>
      <w:pPr>
        <w:spacing w:before="60"/>
      </w:pPr>
      <w:r>
        <w:rPr/>
        <w:t xml:space="preserve">Weryfikacja: </w:t>
      </w:r>
    </w:p>
    <w:p>
      <w:pPr>
        <w:spacing w:before="20" w:after="190"/>
      </w:pPr>
      <w:r>
        <w:rPr/>
        <w:t xml:space="preserve">Wypowiedzi ustne w trakcie ćwiczeń na zadany temat związany z problematyką przedmiotu </w:t>
      </w:r>
    </w:p>
    <w:p>
      <w:pPr>
        <w:spacing w:before="20" w:after="190"/>
      </w:pPr>
      <w:r>
        <w:rPr>
          <w:b/>
          <w:bCs/>
        </w:rPr>
        <w:t xml:space="preserve">Powiązane efekty kierunkowe: </w:t>
      </w:r>
      <w:r>
        <w:rPr/>
        <w:t xml:space="preserve">K_U14 BNP</w:t>
      </w:r>
    </w:p>
    <w:p>
      <w:pPr>
        <w:spacing w:before="20" w:after="190"/>
      </w:pPr>
      <w:r>
        <w:rPr>
          <w:b/>
          <w:bCs/>
        </w:rPr>
        <w:t xml:space="preserve">Powiązane efekty obszarowe: </w:t>
      </w:r>
      <w:r>
        <w:rPr/>
        <w:t xml:space="preserve">S2A_U02, S2A_U04, S2A_U06, S2A_U08</w:t>
      </w:r>
    </w:p>
    <w:p>
      <w:pPr>
        <w:keepNext w:val="1"/>
        <w:spacing w:after="10"/>
      </w:pPr>
      <w:r>
        <w:rPr>
          <w:b/>
          <w:bCs/>
        </w:rPr>
        <w:t xml:space="preserve">Efekt U_M05: </w:t>
      </w:r>
    </w:p>
    <w:p>
      <w:pPr/>
      <w:r>
        <w:rPr/>
        <w:t xml:space="preserve">Potrafi aktywnie uczestniczyć w dyskusjach w języku polskim na temat systemów bezpieczeństwa.</w:t>
      </w:r>
    </w:p>
    <w:p>
      <w:pPr>
        <w:spacing w:before="60"/>
      </w:pPr>
      <w:r>
        <w:rPr/>
        <w:t xml:space="preserve">Weryfikacja: </w:t>
      </w:r>
    </w:p>
    <w:p>
      <w:pPr>
        <w:spacing w:before="20" w:after="190"/>
      </w:pPr>
      <w:r>
        <w:rPr/>
        <w:t xml:space="preserve">Wypowiedzi ustne w trakcie ćwiczeń na zadany temat związany z problematyką przedmiotu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S2A_U01, S2A_U02, S2A_U03, S2A_U04, S2A_U07</w:t>
      </w:r>
    </w:p>
    <w:p>
      <w:pPr>
        <w:pStyle w:val="Heading3"/>
      </w:pPr>
      <w:bookmarkStart w:id="4" w:name="_Toc4"/>
      <w:r>
        <w:t>Profil ogólnoakademicki - kompetencje społeczne</w:t>
      </w:r>
      <w:bookmarkEnd w:id="4"/>
    </w:p>
    <w:p>
      <w:pPr>
        <w:keepNext w:val="1"/>
        <w:spacing w:after="10"/>
      </w:pPr>
      <w:r>
        <w:rPr>
          <w:b/>
          <w:bCs/>
        </w:rPr>
        <w:t xml:space="preserve">Efekt K_M01: </w:t>
      </w:r>
    </w:p>
    <w:p>
      <w:pPr/>
      <w:r>
        <w:rPr/>
        <w:t xml:space="preserve">Ma świadomość pojawiania się nowych zagrożeń oraz zmian w zakresie przeciwdziałania zagrożeniom i doskonalenia systemów bezpieczeństwa technicznego i cywilnego</w:t>
      </w:r>
    </w:p>
    <w:p>
      <w:pPr>
        <w:spacing w:before="60"/>
      </w:pPr>
      <w:r>
        <w:rPr/>
        <w:t xml:space="preserve">Weryfikacja: </w:t>
      </w:r>
    </w:p>
    <w:p>
      <w:pPr>
        <w:spacing w:before="20" w:after="190"/>
      </w:pPr>
      <w:r>
        <w:rPr/>
        <w:t xml:space="preserve">Wystąpienia ustne na zajęciach, prezentowanie własnych poglądów</w:t>
      </w:r>
    </w:p>
    <w:p>
      <w:pPr>
        <w:spacing w:before="20" w:after="190"/>
      </w:pPr>
      <w:r>
        <w:rPr>
          <w:b/>
          <w:bCs/>
        </w:rPr>
        <w:t xml:space="preserve">Powiązane efekty kierunkowe: </w:t>
      </w:r>
      <w:r>
        <w:rPr/>
        <w:t xml:space="preserve">K_K08 BNP</w:t>
      </w:r>
    </w:p>
    <w:p>
      <w:pPr>
        <w:spacing w:before="20" w:after="190"/>
      </w:pPr>
      <w:r>
        <w:rPr>
          <w:b/>
          <w:bCs/>
        </w:rPr>
        <w:t xml:space="preserve">Powiązane efekty obszarowe: </w:t>
      </w:r>
      <w:r>
        <w:rPr/>
        <w:t xml:space="preserve">S2A_K01, S2A_K03</w:t>
      </w:r>
    </w:p>
    <w:p>
      <w:pPr>
        <w:keepNext w:val="1"/>
        <w:spacing w:after="10"/>
      </w:pPr>
      <w:r>
        <w:rPr>
          <w:b/>
          <w:bCs/>
        </w:rPr>
        <w:t xml:space="preserve">Efekt K_M02: </w:t>
      </w:r>
    </w:p>
    <w:p>
      <w:pPr/>
      <w:r>
        <w:rPr/>
        <w:t xml:space="preserve">Ma świadomość skutków zaniedbań w zakresie bezpieczeństwa i ochrony ludności.</w:t>
      </w:r>
    </w:p>
    <w:p>
      <w:pPr>
        <w:spacing w:before="60"/>
      </w:pPr>
      <w:r>
        <w:rPr/>
        <w:t xml:space="preserve">Weryfikacja: </w:t>
      </w:r>
    </w:p>
    <w:p>
      <w:pPr>
        <w:spacing w:before="20" w:after="190"/>
      </w:pPr>
      <w:r>
        <w:rPr/>
        <w:t xml:space="preserve">Wystąpienia ustne na zajęciach, prezentowanie własnych poglądów. </w:t>
      </w:r>
    </w:p>
    <w:p>
      <w:pPr>
        <w:spacing w:before="20" w:after="190"/>
      </w:pPr>
      <w:r>
        <w:rPr>
          <w:b/>
          <w:bCs/>
        </w:rPr>
        <w:t xml:space="preserve">Powiązane efekty kierunkowe: </w:t>
      </w:r>
      <w:r>
        <w:rPr/>
        <w:t xml:space="preserve">K_K09 BNP</w:t>
      </w:r>
    </w:p>
    <w:p>
      <w:pPr>
        <w:spacing w:before="20" w:after="190"/>
      </w:pPr>
      <w:r>
        <w:rPr>
          <w:b/>
          <w:bCs/>
        </w:rPr>
        <w:t xml:space="preserve">Powiązane efekty obszarowe: </w:t>
      </w:r>
      <w:r>
        <w:rPr/>
        <w:t xml:space="preserve">S2A_K01, S2A_K03</w:t>
      </w:r>
    </w:p>
    <w:p>
      <w:pPr>
        <w:keepNext w:val="1"/>
        <w:spacing w:after="10"/>
      </w:pPr>
      <w:r>
        <w:rPr>
          <w:b/>
          <w:bCs/>
        </w:rPr>
        <w:t xml:space="preserve">Efekt K_M03: </w:t>
      </w:r>
    </w:p>
    <w:p>
      <w:pPr/>
      <w:r>
        <w:rPr/>
        <w:t xml:space="preserve">Jest świadom znaczenia odpowiedzialności za zapewnienie bezpieczeństwa ludności przez   administrację publiczną</w:t>
      </w:r>
    </w:p>
    <w:p>
      <w:pPr>
        <w:spacing w:before="60"/>
      </w:pPr>
      <w:r>
        <w:rPr/>
        <w:t xml:space="preserve">Weryfikacja: </w:t>
      </w:r>
    </w:p>
    <w:p>
      <w:pPr>
        <w:spacing w:before="20" w:after="190"/>
      </w:pPr>
      <w:r>
        <w:rPr/>
        <w:t xml:space="preserve">Wystąpienia ustne na zajęciach, prezentowanie własnych poglądów. </w:t>
      </w:r>
    </w:p>
    <w:p>
      <w:pPr>
        <w:spacing w:before="20" w:after="190"/>
      </w:pPr>
      <w:r>
        <w:rPr>
          <w:b/>
          <w:bCs/>
        </w:rPr>
        <w:t xml:space="preserve">Powiązane efekty kierunkowe: </w:t>
      </w:r>
      <w:r>
        <w:rPr/>
        <w:t xml:space="preserve">K_K10 BNP</w:t>
      </w:r>
    </w:p>
    <w:p>
      <w:pPr>
        <w:spacing w:before="20" w:after="190"/>
      </w:pPr>
      <w:r>
        <w:rPr>
          <w:b/>
          <w:bCs/>
        </w:rPr>
        <w:t xml:space="preserve">Powiązane efekty obszarowe: </w:t>
      </w:r>
      <w:r>
        <w:rPr/>
        <w:t xml:space="preserve">S2A_K01, S2A_K03,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2024-05-07T01:58:27+02:00</dcterms:created>
  <dcterms:modified xsi:type="dcterms:W3CDTF">2024-05-07T01:58:27+02:00</dcterms:modified>
</cp:coreProperties>
</file>

<file path=docProps/custom.xml><?xml version="1.0" encoding="utf-8"?>
<Properties xmlns="http://schemas.openxmlformats.org/officeDocument/2006/custom-properties" xmlns:vt="http://schemas.openxmlformats.org/officeDocument/2006/docPropsVTypes"/>
</file>