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 bezpieczeństwa państwa</w:t>
      </w:r>
    </w:p>
    <w:p>
      <w:pPr>
        <w:keepNext w:val="1"/>
        <w:spacing w:after="10"/>
      </w:pPr>
      <w:r>
        <w:rPr>
          <w:b/>
          <w:bCs/>
        </w:rPr>
        <w:t xml:space="preserve">Koordynator przedmiotu: </w:t>
      </w:r>
    </w:p>
    <w:p>
      <w:pPr>
        <w:spacing w:before="20" w:after="190"/>
      </w:pPr>
      <w:r>
        <w:rPr/>
        <w:t xml:space="preserve">prof. dr hab. Józef Janczak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do weryfikacji</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Sumaryczne obciążenie pracą studenta 75 godzin lekcyjnych:
- udział w wykładach  - 30 godz.
- praca własna: przygotowanie do zajęć - 20 godz; studiowanie  wskazanej literatury - 20 godz.; napisanie referatu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pogłębia wiedzę kierunkową i rozwija umiejętności systemowego postrzegania bezpieczeństwa państwa. Wykorzystuje wiedzę z przedmiotu: Historia bezpieczeństwa narodowego Polski,  Teoria bezpieczeństwa. 
</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Cele: 
Wzbogacenie wiedzy, umiejętności i kompetencji studentów w zakresie rozumienia istoty i mechanizmów  organizacji i  funkcjonowania systemów bezpieczeństwa  państwa w warunkach występujących  wielorakich zagrożeń  i uwarunkowań w cywilizcji informacyjnej,  z uwzględnieniem realizacji zadań na rzecz bezpieczeństwa lokalnego i środowiskowego.
Przedmiot jest zorganizowany w układzie problemowym. 
Wykłady dotyczą najważniejszych problemów, wyjaśnią kwestie teoretyczne (system pojęć) oraz stanowią wprowadzenie do studiowania szerszych problemów i  dostarczają  studentom wiedzy w zakresie rozumienia istoty  systemu bezpieczeństwa państwa, celu, zadań  i  jego struktury.  
</w:t>
      </w:r>
    </w:p>
    <w:p>
      <w:pPr>
        <w:keepNext w:val="1"/>
        <w:spacing w:after="10"/>
      </w:pPr>
      <w:r>
        <w:rPr>
          <w:b/>
          <w:bCs/>
        </w:rPr>
        <w:t xml:space="preserve">Treści kształcenia: </w:t>
      </w:r>
    </w:p>
    <w:p>
      <w:pPr>
        <w:spacing w:before="20" w:after="190"/>
      </w:pPr>
      <w:r>
        <w:rPr/>
        <w:t xml:space="preserve">WYKŁADY:
1. UDZIAŁ POLSKI W SYSTEMIE BEZPIECZEŃSTWA MIĘDZYNARODOWEGO  GWARANTEM BEZPIECZEŃSTWA PAŃSTWA
Bezpieczeństwo międzynarodowe, wybrane aspekty. ONZ w zapewnieniu pokoju i bezpieczeństwa międzynarodowego. NATO w  zapobieganiu  rozprzestrzeniania się  konfliktów regionalnych. UE jako ponadnarodowy  podmiot bezpieczeństwa międzynarodowego. 
2. TAKSONOMIA ZAGROŻEŃ ZEWNĘTRZNYCH  BEZPIECZEŃSTWA PAŃSTWA
Uwarunkowania bezpieczeństwa narodowego RP. Zagrożenia dla bezpieczeństwa RP w XXI wieku. Zagrożenia wywołane działalnością człowieka i wynikające z zachowań społecznych. Zmiany w charakterze zagrożeń, zagrożenia o charakterze globalnym, terroryzm i cyberterroryzm.  
3. TAKSONOMIA ZAGROŻEŃ WEWNĘTRZNYCH  BEZPIECZEŃSTWA PAŃSTWA – ZAGROŻENIA POZAMILITARNE 
Ogólna typologia i podział zagrożeń okresu pokoju. Zagrożenia naturalne. Zagrożenia antropogeniczne. Zagrożenia społeczne, ekonomiczno-gospodarcze i wewnętrzne.. 
4. SYSTEM BEZPIECZEŃSTWA PAŃSTWA. ZADANIA, STRUKTURA I UWARUNKOWANIA SYSTEMOWE
 Podstawowa terminologia.  Cel, zadania i struktura  systemu. Podsystem kierowania. Podsystemy wykonawcze (operacyjne) BP. Podsystemy wsparcia bezpieczeństwa państwa.  
5. ORGANIZACJA I FUNKCJONOWANIE PODSYSTEMU KIEROWANIA BEZPIECZEŃSTWEM PAŃSTWA
Ogólna charakterystyka systemu kierowania BN. Infrastruktura kierowania BN. Procedury kierowania BN.  
System kierowania BN – stan obecny. Kierowanie bezpieczeństwem narodowym w okresie pokoju, kryzysu i wojny. 
6. PODSYSTEM WYKONAWCZY SYSTEMU BEZPIECZEŃSTWA PAŃSTWA. SIŁY ZBROJNE RP
Misja, cele i zadania SZ RP w  systemie  militarnym systemie obronnym państwa.. Struktura i zadania wojsk lądowych, sił powietrznych, marynarki wojennej, wojsk specjalnych i innych elementów składowych WP. Uzbrojenie i wyposażenie SZ RP. Sposoby wykorzystania SZ RP do realizacji zadań bezpieczeństwa państwa. 
7. POZAMILITARNE OGNIWA OBRONNE W SYSTEMIE BEZPIECZEŃSTWA PAŃSTWA
Cele obrony cywilnej. Zadania obrony cywilnej w czasie pokoju i wojny.   Organizacja oraz zasady przygotowania zadań obrony.  Terenowe  organa obrony cywilnej w administracji rządowej i samorządowej.   Realizacja zadań obrony cywilnej. 
8. PODSYSTEM OCHRONY PAŃSTWA I JEGO PORZĄDKU KONSTYTUCYJNEGO W SYSTEMIE BEZPIECZEŃSTWA PAŃSTWA 
Zadania BBW w systemie ochrony państwa. ABW w systemie ochrony bezpieczeństwa zewnętrznego państwa.  SKW w systemie ochrony bezpieczeństwa wewnętrznego  państwa.
9. PODSYSTEM WYKONAWCZY SYSTEMU BEZPIECZENSTWA PAŃSTWA.  POLICJA I STRAŻ GRANICZNA 
Policja, misja, cele i zadania w systemie  bezpieczeństwa i porządku publicznego. Sposoby wykorzystania Policji do realizacji zadań bezpieczeństwa państwa. Straż Graniczna,  misja, cele i zadania w systemie  ochrony granic. Sposoby wykorzystania. Straży Granicznej do realizacji zadań bezpieczeństwa państwa.
10.  WYBRANE PODSYSTEMY OCHRONNE I WSPARCIA BEZPIECZEŃSTWA PAŃSTWA  
Program ochrony infrastruktury krytycznej. System rezerw strategicznych. Ochrona  informacji niejawnych. Ochrona  danych osobowych..
</w:t>
      </w:r>
    </w:p>
    <w:p>
      <w:pPr>
        <w:keepNext w:val="1"/>
        <w:spacing w:after="10"/>
      </w:pPr>
      <w:r>
        <w:rPr>
          <w:b/>
          <w:bCs/>
        </w:rPr>
        <w:t xml:space="preserve">Metody oceny: </w:t>
      </w:r>
    </w:p>
    <w:p>
      <w:pPr>
        <w:spacing w:before="20" w:after="190"/>
      </w:pPr>
      <w:r>
        <w:rPr/>
        <w:t xml:space="preserve">Kolokwium, test zaliczeniowy: 
po 2 pytania z każdego wykładu zamknięte  z podpowiedziami  wielokrotnego wyboru.
Wykonanie pracy zaliczeniowej z tematyki pracy własnej studenta: 	wypowiedź pisemna na wybrany przez studenta temat związany z problematyką przedmiotu  (10 – 20 stron A4).
Podstawą zaliczenia przedmiotu jest udział w wykładach, uzyskanie pozytywnych ocen z testu i pisemnej pracy zaliczeniowej. Wykłady kończą się testem podsumowującym, który obejmuje wiedzę z wykładów oraz zalecanej literatury. Ocena końcowa  będzie określona na podstawie efektów aktywności studenta w dyskusjach i efektów rozwiązania problemów oraz wykonanej pracy zaliczeniowej. 
Warunki: aktywne uczestnictwo studenta we wszystkich zajęciach. Przygotowywanie się do zajęć na podstawie podanej literatury i materiałów źródłowych. W przypadku nieobecności, studiujący zobowiązani są do rozliczenia się z treściami merytorycznymi w godzinach konsultacji.
Na ocenę końcową z przedmiotu składają się: test (60%); pisemna praca zaliczeniowa (40%).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Ciupiński A., Instytucjonalno- normatywne uwarunkowania bezpieczeństwa państwa, AON, Warszawa, 2006.
2.	Huzarski M., Zmienne podstawy bezpieczeństwa i obronności państwa, AON, Warszawa 2009. 
3.	Jemioło T., Rajchel K., Bezpieczeństwo narodowe i zarządzanie kryzysowe w Polsce w  XXI wieku - wyzwania i dylematy, AON, Warszawa, 2008.
4.	Kitler W., Bezpieczeństwo narodowe RP, Podstawowe kategorie, Uwarunkowania, System, AON, Warszawa, 2011.
5.	Jakubczak R., Flis J.,  Bezpieczeństwo narodowe RP w XXI wieku, Bellona,  Warszawa, 2006.
6.	Janczak J. Nowak A, Bezpieczeństwo informacyjne, wybrane problemy, AON, Warszawa 2013.
7.	Sułek J,  Symonides J.,  Państwo w teorii i praktyce stosunków międzynarodowych, UW, Warszawa 2009.
8.	Śmiałek W., Tylmanowski J.,  Bezpieczeństwo państw i narodów w procesie integracji europejskiej, Adam Marszałek, Toruń 2002. 
9.	Wiśniewski B.,  Organizacja przygotowań obronnych administracji publicznej, AON, Warszawa, 2009.
10.	Wojtaszczyk Konstanty A.,  Bezpieczeństwo państwa, Aspra JR F.H.U., Warszawa 2012. 
Literatura uzupełniająca:
1.	Gąsiorek K., Kitler W.,  Wsparcie władz cywilnych i społeczeństwa, AON, Warszawa 2006.
2.	Karpowicz J., Współczesne bezpieczeństwo międzynarodowe: wybrane problemy, WSZOSP,  Dęblin 2000.
3.	Lisiecki M.,  Zarządzanie bezpieczeństwem wyzwanie XXI w, WSzZiP im. Chodkowskiej,  Warszawa 2008. 
4.	Sulowski S., Brzeziński M., Bezpieczeństwo wewnętrzne państwa. Wybrane zagadnienia., Elipsa, Warszawa 2009.
5.	Wiśniewski B., Zalewski S.,  Bezpieczeństwo wewnętrzne RP w ujęciu systemowym i zadań administracji publicznej, AON, Warszawa 2004.
6.	Tyrała P. (red.), Edukacja dla bezpieczeństwa kompleksowego, VSBM,  Kosice 2008.
7.	Zięba R.,  Wstęp do teorii polityki zagranicznej państwa, Adam Marszałek, Toruń 2004.
8.	Praca zbiorowa, Strategie bezpieczeństwa narodowego RP, BBN, Warszawa  2007, 2012, 2014.
9.	Praca zbiorowa, Biała księga bezpieczeństwa narodowego RP,  BBN, Warszawa 2013.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Metody dydaktyczne:
- wykład (z elementami konwersatorium i opisem przypadków);
- analiza i interpretacja tekstów źródłowych, praca z książką;
- indywidualne projekty studenckie (praca zaliczeniowa);
- rozwiązywanie problemu i prezentacja z wykorzystaniem. środków multimedialnych
- konsultacje;
- dyskusja;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W_SBP01: </w:t>
      </w:r>
    </w:p>
    <w:p>
      <w:pPr/>
      <w:r>
        <w:rPr/>
        <w:t xml:space="preserve">Wie o przedmiocie nauk  o  bezpieczeństwie, zna  postanowienia  dokumentów normatywnych oraz   istotę i znaczenie współczesnego systemu bezpieczeństwa państwa.
</w:t>
      </w:r>
    </w:p>
    <w:p>
      <w:pPr>
        <w:spacing w:before="60"/>
      </w:pPr>
      <w:r>
        <w:rPr/>
        <w:t xml:space="preserve">Weryfikacja: </w:t>
      </w:r>
    </w:p>
    <w:p>
      <w:pPr>
        <w:spacing w:before="20" w:after="190"/>
      </w:pPr>
      <w:r>
        <w:rPr/>
        <w:t xml:space="preserve">kolokwium (pytania problemowe lub testowe) </w:t>
      </w:r>
    </w:p>
    <w:p>
      <w:pPr>
        <w:spacing w:before="20" w:after="190"/>
      </w:pPr>
      <w:r>
        <w:rPr>
          <w:b/>
          <w:bCs/>
        </w:rPr>
        <w:t xml:space="preserve">Powiązane efekty kierunkowe: </w:t>
      </w:r>
      <w:r>
        <w:rPr/>
        <w:t xml:space="preserve">K_W01, K_W11 BNP, K_W12 BNP</w:t>
      </w:r>
    </w:p>
    <w:p>
      <w:pPr>
        <w:spacing w:before="20" w:after="190"/>
      </w:pPr>
      <w:r>
        <w:rPr>
          <w:b/>
          <w:bCs/>
        </w:rPr>
        <w:t xml:space="preserve">Powiązane efekty obszarowe: </w:t>
      </w:r>
      <w:r>
        <w:rPr/>
        <w:t xml:space="preserve">S2A_W01, S2A_W02, S2A_W07, S2A_W08, S2A_W01, S2A_W02, S2A_W07, S2A_W08, S2A_W01, S2A_W02, S2A_W03, S2A_W07, S2A_W11</w:t>
      </w:r>
    </w:p>
    <w:p>
      <w:pPr>
        <w:keepNext w:val="1"/>
        <w:spacing w:after="10"/>
      </w:pPr>
      <w:r>
        <w:rPr>
          <w:b/>
          <w:bCs/>
        </w:rPr>
        <w:t xml:space="preserve">Efekt W_SBP02: </w:t>
      </w:r>
    </w:p>
    <w:p>
      <w:pPr/>
      <w:r>
        <w:rPr/>
        <w:t xml:space="preserve">Zna  problemy związane z zagrożeniami ery informacyjnej oraz  skutki   ich oddziaływania na system bezpieczeństwa państwa.</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efekty kierunkowe: </w:t>
      </w:r>
      <w:r>
        <w:rPr/>
        <w:t xml:space="preserve">K_W03, K_W04, K_W11 BNP, K_W12 BNP</w:t>
      </w:r>
    </w:p>
    <w:p>
      <w:pPr>
        <w:spacing w:before="20" w:after="190"/>
      </w:pPr>
      <w:r>
        <w:rPr>
          <w:b/>
          <w:bCs/>
        </w:rPr>
        <w:t xml:space="preserve">Powiązane efekty obszarowe: </w:t>
      </w:r>
      <w:r>
        <w:rPr/>
        <w:t xml:space="preserve">S2A_W01, S2A_W02, S2A_W03, S2A_W04, S2A_W05, S2A_W03, S2A_W04, S2A_W06, S2A_W08, S2A_W01, S2A_W02, S2A_W07, S2A_W08, S2A_W01, S2A_W02, S2A_W03, S2A_W07, S2A_W11</w:t>
      </w:r>
    </w:p>
    <w:p>
      <w:pPr>
        <w:keepNext w:val="1"/>
        <w:spacing w:after="10"/>
      </w:pPr>
      <w:r>
        <w:rPr>
          <w:b/>
          <w:bCs/>
        </w:rPr>
        <w:t xml:space="preserve">Efekt W_SBP03: </w:t>
      </w:r>
    </w:p>
    <w:p>
      <w:pPr/>
      <w:r>
        <w:rPr/>
        <w:t xml:space="preserve">Ma pogłębioną wiedzę  umożliwiającą analizę procesów społecznych, w tym zasad funkcjonowania  systemu bezpieczeństwa państwa.</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efekty kierunkowe: </w:t>
      </w:r>
      <w:r>
        <w:rPr/>
        <w:t xml:space="preserve">K_W02, K_W04, K_W05, K_W11 BNP, K_W12 BNP</w:t>
      </w:r>
    </w:p>
    <w:p>
      <w:pPr>
        <w:spacing w:before="20" w:after="190"/>
      </w:pPr>
      <w:r>
        <w:rPr>
          <w:b/>
          <w:bCs/>
        </w:rPr>
        <w:t xml:space="preserve">Powiązane efekty obszarowe: </w:t>
      </w:r>
      <w:r>
        <w:rPr/>
        <w:t xml:space="preserve">S2A_W01, S2A_W02, S2A_W03, S2A_W07, S2A_W11, S2A_W03, S2A_W04, S2A_W06, S2A_W08, S2A_W03, S2A_W04, S2A_W01, S2A_W02, S2A_W07, S2A_W08, S2A_W01, S2A_W02, S2A_W03, S2A_W07, S2A_W11</w:t>
      </w:r>
    </w:p>
    <w:p>
      <w:pPr>
        <w:keepNext w:val="1"/>
        <w:spacing w:after="10"/>
      </w:pPr>
      <w:r>
        <w:rPr>
          <w:b/>
          <w:bCs/>
        </w:rPr>
        <w:t xml:space="preserve">Efekt W_SBP04: </w:t>
      </w:r>
    </w:p>
    <w:p>
      <w:pPr/>
      <w:r>
        <w:rPr/>
        <w:t xml:space="preserve">Ma rozeznanie w najnowszych publikacjach z zakresu tematyki  specjalności.</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efekty kierunkowe: </w:t>
      </w:r>
      <w:r>
        <w:rPr/>
        <w:t xml:space="preserve">K_W06, K_W09, K_W11 BNP, K_W12 BNP</w:t>
      </w:r>
    </w:p>
    <w:p>
      <w:pPr>
        <w:spacing w:before="20" w:after="190"/>
      </w:pPr>
      <w:r>
        <w:rPr>
          <w:b/>
          <w:bCs/>
        </w:rPr>
        <w:t xml:space="preserve">Powiązane efekty obszarowe: </w:t>
      </w:r>
      <w:r>
        <w:rPr/>
        <w:t xml:space="preserve">S2A_W06, S2A_W09, S2A_W06, S2A_W09, S2A_W01, S2A_W02, S2A_W07, S2A_W08, S2A_W01, S2A_W02, S2A_W03, S2A_W07, S2A_W11</w:t>
      </w:r>
    </w:p>
    <w:p>
      <w:pPr>
        <w:keepNext w:val="1"/>
        <w:spacing w:after="10"/>
      </w:pPr>
      <w:r>
        <w:rPr>
          <w:b/>
          <w:bCs/>
        </w:rPr>
        <w:t xml:space="preserve">Efekt W_SBP05: </w:t>
      </w:r>
    </w:p>
    <w:p>
      <w:pPr/>
      <w:r>
        <w:rPr/>
        <w:t xml:space="preserve">Ma pogłębioną wiedzę o funkcjonowaniu systemu bezpieczeństwa państwa w realiach RP.</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efekty kierunkowe: </w:t>
      </w:r>
      <w:r>
        <w:rPr/>
        <w:t xml:space="preserve">K_W11 BNP, K_W12 BNP</w:t>
      </w:r>
    </w:p>
    <w:p>
      <w:pPr>
        <w:spacing w:before="20" w:after="190"/>
      </w:pPr>
      <w:r>
        <w:rPr>
          <w:b/>
          <w:bCs/>
        </w:rPr>
        <w:t xml:space="preserve">Powiązane efekty obszarowe: </w:t>
      </w:r>
      <w:r>
        <w:rPr/>
        <w:t xml:space="preserve">S2A_W01, S2A_W02, S2A_W07, S2A_W08, S2A_W01, S2A_W02, S2A_W03, S2A_W07, S2A_W11</w:t>
      </w:r>
    </w:p>
    <w:p>
      <w:pPr>
        <w:pStyle w:val="Heading3"/>
      </w:pPr>
      <w:bookmarkStart w:id="3" w:name="_Toc3"/>
      <w:r>
        <w:t>Profil ogólnoakademicki - umiejętności</w:t>
      </w:r>
      <w:bookmarkEnd w:id="3"/>
    </w:p>
    <w:p>
      <w:pPr>
        <w:keepNext w:val="1"/>
        <w:spacing w:after="10"/>
      </w:pPr>
      <w:r>
        <w:rPr>
          <w:b/>
          <w:bCs/>
        </w:rPr>
        <w:t xml:space="preserve">Efekt U_SBP01: </w:t>
      </w:r>
    </w:p>
    <w:p>
      <w:pPr/>
      <w:r>
        <w:rPr/>
        <w:t xml:space="preserve">Potrafi oceniać zagrożenia  systemów bezpieczeństwa państwa oraz  interpretować zadania oraz  obowiązki  obywateli wynikające z podsystemu  niemilitarnego;</w:t>
      </w:r>
    </w:p>
    <w:p>
      <w:pPr>
        <w:spacing w:before="60"/>
      </w:pPr>
      <w:r>
        <w:rPr/>
        <w:t xml:space="preserve">Weryfikacja: </w:t>
      </w:r>
    </w:p>
    <w:p>
      <w:pPr>
        <w:spacing w:before="20" w:after="190"/>
      </w:pPr>
      <w:r>
        <w:rPr/>
        <w:t xml:space="preserve">Wypowiedź pisemna na wybrany przez studenta temat związany z problematyką przedmiotu  (10 – 20 stron A4).</w:t>
      </w:r>
    </w:p>
    <w:p>
      <w:pPr>
        <w:spacing w:before="20" w:after="190"/>
      </w:pPr>
      <w:r>
        <w:rPr>
          <w:b/>
          <w:bCs/>
        </w:rPr>
        <w:t xml:space="preserve">Powiązane efekty kierunkowe: </w:t>
      </w:r>
      <w:r>
        <w:rPr/>
        <w:t xml:space="preserve">K_U01, K_U02, K_U06, K_U13 BNP, K_U14 BNP</w:t>
      </w:r>
    </w:p>
    <w:p>
      <w:pPr>
        <w:spacing w:before="20" w:after="190"/>
      </w:pPr>
      <w:r>
        <w:rPr>
          <w:b/>
          <w:bCs/>
        </w:rPr>
        <w:t xml:space="preserve">Powiązane efekty obszarowe: </w:t>
      </w:r>
      <w:r>
        <w:rPr/>
        <w:t xml:space="preserve">S2A_U01, S2A_U02, S2A_U05, S2A_U06, S2A_U01, S2A_U02, S2A_U05, S2A_U06, S2A_U01, S2A_U02, S2A_U03, S2A_U06, S2A_U08, S2A_U02, S2A_U04, S2A_U06, S2A_U08, S2A_U02, S2A_U04, S2A_U06, S2A_U08</w:t>
      </w:r>
    </w:p>
    <w:p>
      <w:pPr>
        <w:keepNext w:val="1"/>
        <w:spacing w:after="10"/>
      </w:pPr>
      <w:r>
        <w:rPr>
          <w:b/>
          <w:bCs/>
        </w:rPr>
        <w:t xml:space="preserve">Efekt U_SBP02: </w:t>
      </w:r>
    </w:p>
    <w:p>
      <w:pPr/>
      <w:r>
        <w:rPr/>
        <w:t xml:space="preserve">Umie projektować rozwiązania złożonych problemów w skali mikro- i makrospołecznej  dotyczące organizacji systemu bezpieczeństwa państwa</w:t>
      </w:r>
    </w:p>
    <w:p>
      <w:pPr>
        <w:spacing w:before="60"/>
      </w:pPr>
      <w:r>
        <w:rPr/>
        <w:t xml:space="preserve">Weryfikacja: </w:t>
      </w:r>
    </w:p>
    <w:p>
      <w:pPr>
        <w:spacing w:before="20" w:after="190"/>
      </w:pPr>
      <w:r>
        <w:rPr/>
        <w:t xml:space="preserve">wypowiedź pisemna na wybrany przez studenta temat związany z problematyką przedmiotu  (10 – 20 stron A4).</w:t>
      </w:r>
    </w:p>
    <w:p>
      <w:pPr>
        <w:spacing w:before="20" w:after="190"/>
      </w:pPr>
      <w:r>
        <w:rPr>
          <w:b/>
          <w:bCs/>
        </w:rPr>
        <w:t xml:space="preserve">Powiązane efekty kierunkowe: </w:t>
      </w:r>
      <w:r>
        <w:rPr/>
        <w:t xml:space="preserve">K_U02, K_U13 BNP, K_U14 BNP</w:t>
      </w:r>
    </w:p>
    <w:p>
      <w:pPr>
        <w:spacing w:before="20" w:after="190"/>
      </w:pPr>
      <w:r>
        <w:rPr>
          <w:b/>
          <w:bCs/>
        </w:rPr>
        <w:t xml:space="preserve">Powiązane efekty obszarowe: </w:t>
      </w:r>
      <w:r>
        <w:rPr/>
        <w:t xml:space="preserve">S2A_U01, S2A_U02, S2A_U05, S2A_U06, S2A_U02, S2A_U04, S2A_U06, S2A_U08, S2A_U02, S2A_U04, S2A_U06, S2A_U08</w:t>
      </w:r>
    </w:p>
    <w:p>
      <w:pPr>
        <w:keepNext w:val="1"/>
        <w:spacing w:after="10"/>
      </w:pPr>
      <w:r>
        <w:rPr>
          <w:b/>
          <w:bCs/>
        </w:rPr>
        <w:t xml:space="preserve">Efekt U_SBP03: </w:t>
      </w:r>
    </w:p>
    <w:p>
      <w:pPr/>
      <w:r>
        <w:rPr/>
        <w:t xml:space="preserve">Ma umiejętność formułowania opinii dotyczących społecznych uwarunkowań procesów  bezpieczeństwa  państwa oraz wskazywania niezbędnych zmian, dokonując  samodzielnej interpretacji zjawisk na jego potrzeby</w:t>
      </w:r>
    </w:p>
    <w:p>
      <w:pPr>
        <w:spacing w:before="60"/>
      </w:pPr>
      <w:r>
        <w:rPr/>
        <w:t xml:space="preserve">Weryfikacja: </w:t>
      </w:r>
    </w:p>
    <w:p>
      <w:pPr>
        <w:spacing w:before="20" w:after="190"/>
      </w:pPr>
      <w:r>
        <w:rPr/>
        <w:t xml:space="preserve">wypowiedź pisemna na wybrany przez studenta temat związany z problematyką przedmiotu  (10 – 20 stron A4).</w:t>
      </w:r>
    </w:p>
    <w:p>
      <w:pPr>
        <w:spacing w:before="20" w:after="190"/>
      </w:pPr>
      <w:r>
        <w:rPr>
          <w:b/>
          <w:bCs/>
        </w:rPr>
        <w:t xml:space="preserve">Powiązane efekty kierunkowe: </w:t>
      </w:r>
      <w:r>
        <w:rPr/>
        <w:t xml:space="preserve">K_U03, K_U13 BNP, K_U14 BNP</w:t>
      </w:r>
    </w:p>
    <w:p>
      <w:pPr>
        <w:spacing w:before="20" w:after="190"/>
      </w:pPr>
      <w:r>
        <w:rPr>
          <w:b/>
          <w:bCs/>
        </w:rPr>
        <w:t xml:space="preserve">Powiązane efekty obszarowe: </w:t>
      </w:r>
      <w:r>
        <w:rPr/>
        <w:t xml:space="preserve">S2A_U01, S2A_U02, S2A_U03, S2A_U04, S2A_U07, S2A_U02, S2A_U04, S2A_U06, S2A_U08, S2A_U02, S2A_U04, S2A_U06, S2A_U08</w:t>
      </w:r>
    </w:p>
    <w:p>
      <w:pPr>
        <w:keepNext w:val="1"/>
        <w:spacing w:after="10"/>
      </w:pPr>
      <w:r>
        <w:rPr>
          <w:b/>
          <w:bCs/>
        </w:rPr>
        <w:t xml:space="preserve">Efekt U_SBP04: </w:t>
      </w:r>
    </w:p>
    <w:p>
      <w:pPr/>
      <w:r>
        <w:rPr/>
        <w:t xml:space="preserve">Potrafi organizować pracę zespołową i kierować zespołami (w tym zespołami zadaniowymi w zakresie kierowania elementami systemu bezpieczeństwa państwa) oraz skutecznie komunikować się, negocjować i przekonywać.</w:t>
      </w:r>
    </w:p>
    <w:p>
      <w:pPr>
        <w:spacing w:before="60"/>
      </w:pPr>
      <w:r>
        <w:rPr/>
        <w:t xml:space="preserve">Weryfikacja: </w:t>
      </w:r>
    </w:p>
    <w:p>
      <w:pPr>
        <w:spacing w:before="20" w:after="190"/>
      </w:pPr>
      <w:r>
        <w:rPr/>
        <w:t xml:space="preserve">wypowiedź pisemna na wybrany przez studenta temat związany z problematyką przedmiotu (10 – 20 stron A4).</w:t>
      </w:r>
    </w:p>
    <w:p>
      <w:pPr>
        <w:spacing w:before="20" w:after="190"/>
      </w:pPr>
      <w:r>
        <w:rPr>
          <w:b/>
          <w:bCs/>
        </w:rPr>
        <w:t xml:space="preserve">Powiązane efekty kierunkowe: </w:t>
      </w:r>
      <w:r>
        <w:rPr/>
        <w:t xml:space="preserve">K_U07, K_U13 BNP, K_U14 BNP</w:t>
      </w:r>
    </w:p>
    <w:p>
      <w:pPr>
        <w:spacing w:before="20" w:after="190"/>
      </w:pPr>
      <w:r>
        <w:rPr>
          <w:b/>
          <w:bCs/>
        </w:rPr>
        <w:t xml:space="preserve">Powiązane efekty obszarowe: </w:t>
      </w:r>
      <w:r>
        <w:rPr/>
        <w:t xml:space="preserve">S2A_U06, S2A_U02, S2A_U04, S2A_U06, S2A_U08, S2A_U02, S2A_U04, S2A_U06, S2A_U08</w:t>
      </w:r>
    </w:p>
    <w:p>
      <w:pPr>
        <w:keepNext w:val="1"/>
        <w:spacing w:after="10"/>
      </w:pPr>
      <w:r>
        <w:rPr>
          <w:b/>
          <w:bCs/>
        </w:rPr>
        <w:t xml:space="preserve">Efekt U_SBP05: </w:t>
      </w:r>
    </w:p>
    <w:p>
      <w:pPr/>
      <w:r>
        <w:rPr/>
        <w:t xml:space="preserve">Umie komunikować się ze specjalistami z sektora techniki informacyjnej w sprawach związanych z pozyskiwaniem i korzystaniem z informacji pozyskanych z różnych źródeł. Potrafi interpretować i wykorzystać pozyskane informacje.</w:t>
      </w:r>
    </w:p>
    <w:p>
      <w:pPr>
        <w:spacing w:before="60"/>
      </w:pPr>
      <w:r>
        <w:rPr/>
        <w:t xml:space="preserve">Weryfikacja: </w:t>
      </w:r>
    </w:p>
    <w:p>
      <w:pPr>
        <w:spacing w:before="20" w:after="190"/>
      </w:pPr>
      <w:r>
        <w:rPr/>
        <w:t xml:space="preserve">Wypowiedź pisemna na wybrany przez studenta temat związany z problematyką przedmiotu  (10 – 20 stron A4).</w:t>
      </w:r>
    </w:p>
    <w:p>
      <w:pPr>
        <w:spacing w:before="20" w:after="190"/>
      </w:pPr>
      <w:r>
        <w:rPr>
          <w:b/>
          <w:bCs/>
        </w:rPr>
        <w:t xml:space="preserve">Powiązane efekty kierunkowe: </w:t>
      </w:r>
      <w:r>
        <w:rPr/>
        <w:t xml:space="preserve">K_U13 BNP, K_U14 BNP</w:t>
      </w:r>
    </w:p>
    <w:p>
      <w:pPr>
        <w:spacing w:before="20" w:after="190"/>
      </w:pPr>
      <w:r>
        <w:rPr>
          <w:b/>
          <w:bCs/>
        </w:rPr>
        <w:t xml:space="preserve">Powiązane efekty obszarowe: </w:t>
      </w:r>
      <w:r>
        <w:rPr/>
        <w:t xml:space="preserve">S2A_U02, S2A_U04, S2A_U06, S2A_U08, S2A_U02, S2A_U04, S2A_U06, S2A_U08</w:t>
      </w:r>
    </w:p>
    <w:p>
      <w:pPr>
        <w:pStyle w:val="Heading3"/>
      </w:pPr>
      <w:bookmarkStart w:id="4" w:name="_Toc4"/>
      <w:r>
        <w:t>Profil ogólnoakademicki - kompetencje społeczne</w:t>
      </w:r>
      <w:bookmarkEnd w:id="4"/>
    </w:p>
    <w:p>
      <w:pPr>
        <w:keepNext w:val="1"/>
        <w:spacing w:after="10"/>
      </w:pPr>
      <w:r>
        <w:rPr>
          <w:b/>
          <w:bCs/>
        </w:rPr>
        <w:t xml:space="preserve">Efekt K_SBP01: </w:t>
      </w:r>
    </w:p>
    <w:p>
      <w:pPr/>
      <w:r>
        <w:rPr/>
        <w:t xml:space="preserve">Ma zdolność do aktywnego uczestnictwa i kształtowania  bezpieczeństwa demokratycznego społeczeństwa. </w:t>
      </w:r>
    </w:p>
    <w:p>
      <w:pPr>
        <w:spacing w:before="60"/>
      </w:pPr>
      <w:r>
        <w:rPr/>
        <w:t xml:space="preserve">Weryfikacja: </w:t>
      </w:r>
    </w:p>
    <w:p>
      <w:pPr>
        <w:spacing w:before="20" w:after="190"/>
      </w:pPr>
      <w:r>
        <w:rPr/>
        <w:t xml:space="preserve">Wypowiedzi ustne na zajęciach, prezentowanie własnych poglądów.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K_SBP02: </w:t>
      </w:r>
    </w:p>
    <w:p>
      <w:pPr/>
      <w:r>
        <w:rPr/>
        <w:t xml:space="preserve">Potrafi  skutecznie komunikować się, negocjować i przekonywać  oraz pracować w zespole.</w:t>
      </w:r>
    </w:p>
    <w:p>
      <w:pPr>
        <w:spacing w:before="60"/>
      </w:pPr>
      <w:r>
        <w:rPr/>
        <w:t xml:space="preserve">Weryfikacja: </w:t>
      </w:r>
    </w:p>
    <w:p>
      <w:pPr>
        <w:spacing w:before="20" w:after="190"/>
      </w:pPr>
      <w:r>
        <w:rPr/>
        <w:t xml:space="preserve">Wypowiedzi ustne na zajęciach, prezentowanie własnych poglądów.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K_SBP03: </w:t>
      </w:r>
    </w:p>
    <w:p>
      <w:pPr/>
      <w:r>
        <w:rPr/>
        <w:t xml:space="preserve">Wykazuje się  inicjatywą, dając przykład zawodowych zachowań etycznych, ma świadomość pełnionej roli zawodowej i społecznej. </w:t>
      </w:r>
    </w:p>
    <w:p>
      <w:pPr>
        <w:spacing w:before="60"/>
      </w:pPr>
      <w:r>
        <w:rPr/>
        <w:t xml:space="preserve">Weryfikacja: </w:t>
      </w:r>
    </w:p>
    <w:p>
      <w:pPr>
        <w:spacing w:before="20" w:after="190"/>
      </w:pPr>
      <w:r>
        <w:rPr/>
        <w:t xml:space="preserve">Wypowiedzi ustne na zajęciach, prezentowanie własnych poglądów.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K_SBP04: </w:t>
      </w:r>
    </w:p>
    <w:p>
      <w:pPr/>
      <w:r>
        <w:rPr/>
        <w:t xml:space="preserve">Wykazuje zaangażowanie na rzecz rządowych i pozarządowych przedsięwzięć społecznych w zakresie organizacji i funkcjonowania systemu bezpieczeństwa państwa.</w:t>
      </w:r>
    </w:p>
    <w:p>
      <w:pPr>
        <w:spacing w:before="60"/>
      </w:pPr>
      <w:r>
        <w:rPr/>
        <w:t xml:space="preserve">Weryfikacja: </w:t>
      </w:r>
    </w:p>
    <w:p>
      <w:pPr>
        <w:spacing w:before="20" w:after="190"/>
      </w:pPr>
      <w:r>
        <w:rPr/>
        <w:t xml:space="preserve">Wypowiedzi ustne na zajęciach, prezentowanie własnych poglądów.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K_SBP05: </w:t>
      </w:r>
    </w:p>
    <w:p>
      <w:pPr/>
      <w:r>
        <w:rPr/>
        <w:t xml:space="preserve">Jest świadom znaczenia zasad bezpieczeństwa w różnych aspektach funkcjonowania administracji publicznej, w szczególności zaś administracji centralnej.</w:t>
      </w:r>
    </w:p>
    <w:p>
      <w:pPr>
        <w:spacing w:before="60"/>
      </w:pPr>
      <w:r>
        <w:rPr/>
        <w:t xml:space="preserve">Weryfikacja: </w:t>
      </w:r>
    </w:p>
    <w:p>
      <w:pPr>
        <w:spacing w:before="20" w:after="190"/>
      </w:pPr>
      <w:r>
        <w:rPr/>
        <w:t xml:space="preserve">Wypowiedzi ustne na zajęciach, prezentowanie własnych poglądów.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2026-04-16T16:22:33+02:00</dcterms:created>
  <dcterms:modified xsi:type="dcterms:W3CDTF">2026-04-16T16:22:33+02:00</dcterms:modified>
</cp:coreProperties>
</file>

<file path=docProps/custom.xml><?xml version="1.0" encoding="utf-8"?>
<Properties xmlns="http://schemas.openxmlformats.org/officeDocument/2006/custom-properties" xmlns:vt="http://schemas.openxmlformats.org/officeDocument/2006/docPropsVTypes"/>
</file>