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- 64 godz., w tym:
•	wykład - 30 godz.
•	projektowanie - 15 godz.
•	laboratorium - 15 godz.
•	konsultacje - 2 godz.
•	egzamin – 2 godz.
2) Praca własna studenta - 70 godz., w tym:
•	obliczenia i opracowanie konstrukcji, wykonanie dokumentacji - 30 godz.
•	przygotowanie do laboratorium - 10 godz.
•	zapoznanie się z literaturą  - 20 godz.
•	przygotowanie do egzaminu  - 10 godz.
Razem: 134 godz.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- 64 godz., w tym:
•	wykład - 30 godz.
•	projektowanie - 15 godz. 
•	laboratorium - 15 godz.
•	konsultacje - 2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- 80 godz., w tym:
•	obecność podczas projektowania - 15 godz.
•	obecność w laboratorium - 15 godz.
•	obliczenia i opracowanie konstrukcji, wykonanie dokumentacji (poza salą projektową) - 40 godz.
•	przygotowanie do laboratorium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Ułożyskowania: Tarcie, rodzaje i skutki tarcia. Podstawowe wiadomości z trybologii. Zespoły do realizacji ruchów obrotowych – łożyska, rodzaje łożysk. Zasady działania i doboru łożysk, obciążalność, opory ruchu, dokładność. Badania doświadczalne. Prowadnice: Zespoły do realizacji przemieszczeń liniowych – prowadnice, rodzaje: ślizgowe, toczne, sprężyste, specjalne (hydrostatyczne, aerostatyczne, magnetyczne).
Zasady działania i zasady doboru prowadnic. Zakleszczanie prowadnic, opory ruchu, dokładność. 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Sprzęgła i hamulce: Zespoły do przekazywania momentów sił i ruchu z jednego wałka na drugi - sprzęgła. Rodzaje sprzęgieł. Zasady działania sprzęgieł i ich funkcje, możliwości łączenia poszczególnych funkcji. Zakłócenia wprowadzane przez sprzęgła. Hamulce 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 Zakończenie: Ogólne problemy konstrukcji: komputerowe wspomaganie konstruowania, technologiczność konstrukcji, problemy materiałowe, modularyzacja, normalizacja, ergonomia, badania teoretyczne i doświadczalne. Zasady współpracy konstruktorów z innymi specjalistami. 
Projektowanie z PKUP Realizowany jest projekt mechanizmu pozycjonującego z napędem elektrycznym: Zespół napędu liniowego (ZNL) lub Pozycjoner kamery TV (PKTv). Ze względów dydaktycznych i organizacyjnych każdy z tematów podzielony jest na 2 oceniane oddzielnie zadania. Projekt 1: Obliczenia konstrukcyjno-sprawdzające. Projekt obejmuje wykonanie niezbędnych obliczeń konstrukcyjnosprawdzających: przekładni sprzęgającej, sprzęgła ciernego przeciążeniowego, trwałości ułożyskowania tocznego, niezbędne obliczenia wytrzymałościowe wskazanych elementów. Projekt 2: Opracowanie konstrukcji i wykonanie dokumentacji mechanizmu Opracowanie konstrukcji mechanizmu obejmuje następujące zadania: - konstrukcja ułożyskowania ślizgowego lub tocznego elementów, przekładni sprzęgającej, ciernego sprzęgła przeciążeniowego, szkieletu i obudowy, 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 - wykonanie rysunku przedstawiającego schemat połączeń elektrycznych, - wykonanie dokumentacji konstrukcyjnej: rysunek 
złożeniowy oraz rysunki konstrukcyjne wybranych części z wykorzystaniem CAD.
Laboratorium 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tym: termobimetali, badanie właściwości zarysu ewolwentowego, analiza kinematyki mechanizmu dźwigniowego (wybrane zagadnienia).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Egzamin.
 Laboratorium: Zaliczenie na podstawie sumy punktów uzyskanych z poszczególnych ćwiczeń (min. 5,5 na 10 możliwych) Projektowanie: Zaliczenie na podstawie sumy punktów uzyskanych z poszczególnych projektów (min. 10,5 na 20 możliwych)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Praca zbiorowa pod red. W. Oleksiuka: Konstrukcja przyrządów i urządzeń precyzyjnych. Wydawnictwa Naukowo-Techniczne Warszawa 1996.
3. Praca zbiorowa pod red. W. Mościckiego: Podstawy konstrukcji urządzeń precyzyjnych. Ćwiczenia laboratoryjne. Oficyna Wydawnicza PW, Warszawa 2002
4. Mościcki W.:Materiały pomocnicze do projektowania, laboratorium i wykładu z PKUP, dostępne na stronie www.mikromechanika.pl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KZU2_W01: </w:t>
      </w:r>
    </w:p>
    <w:p>
      <w:pPr/>
      <w:r>
        <w:rPr/>
        <w:t xml:space="preserve">Ma wiedzę na temat konstrukcji, działania i podstawowych własciwości: łożyskowań i prowadnic oraz przekładni mechanicznych i sprzęgieł, występujących w urządzeniach mechatronicznych,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KZU2_U01: </w:t>
      </w:r>
    </w:p>
    <w:p>
      <w:pPr/>
      <w:r>
        <w:rPr/>
        <w:t xml:space="preserve">Potrafi zaprojektować zespól mechaniczny urządzenia, przeprowadzić niezbędne obliczenia konstrukcyjne i sprawdzające, dobrać katalogowe elementy i podzespoły, w szcególności miniaturowy silnik prądu stałego z reduktorem oraz 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KZU2_K01: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 i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2025-12-29T12:27:58+01:00</dcterms:created>
  <dcterms:modified xsi:type="dcterms:W3CDTF">2025-12-29T12:27:58+01:00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