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polecona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Ma szczegółową wiedzę na temat wybranego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PDI_U01: </w:t>
      </w:r>
    </w:p>
    <w:p>
      <w:pPr/>
      <w:r>
        <w:rPr/>
        <w:t xml:space="preserve">Umie zrealizować zadanie inzynierskie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T1A_U09, T1A_U07, T1A_U15, T1A_U14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T1A_U07, T1A_U15, T1A_U14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2024-05-02T00:16:25+02:00</dcterms:created>
  <dcterms:modified xsi:type="dcterms:W3CDTF">2024-05-02T00:16:25+02:00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