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pomiarowe topografii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hab.inż. Sabina Żebrowska-Łucyk; prof. dr hab. inż. Zygmunt Rymuza; prof. nzw. dr hab. inż. Robert Sitnik; dr inż. Olga Iwasińska-Kowalska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2) Praca własna studenta 40, w tym:
a) zapoznanie z literaturą i przygotowanie do egzaminu: 15
b) przygotowanie do zajęć laboratoryjnych: 10
c) opracowanie sprawozdań z ćwiczeń laboratoryjnych: 15
Razem: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64, w tym:
a) wykład - 30
b) laboratorium - 30
c) egzamin - 2
d) konsultacje - 2
suma: 64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zajęcia w laboratorium - 30
b) przygotowanie do zajęć laboratoryjnych - 10
c) pracowanie sprawozdań z ćwiczeń laboratoryjnych - 20
Razem: 60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 Podstawy techniki współrzędnościowej oraz Mikro- i makrogeometria powierzchni prowadzonych na studiach I stopnia na kierunku Mechatronika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metod pomiaru odchyłek geometrycznych elementów w szerokim zakresie wymiarów i tolerancji oraz metod badania mikrostruktury i nanostruktury powierzchni, zwłaszcza elementów konstrukcyjnych wytwarzanych w przemyśle. Nabycie wiedzy i umiejętności związanych ze sprawdzaniem dokładności maszyn do pomiaru odchyłek kształtu oraz profilometrów. Umiejętność doboru metod i projektowania procedur pomiaru powierzchni wyrobów mechatronicznych. Umiejętność tworzenia algorytmów przetwarzania sygnałów reprezentujących odwzorowania powierzchni.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Techniki skanowania powierzchni i strategie pomiarowe. Elementy odniesienia Gaussa i Czebyszewa dla powierzchni nieciągłych i swobodnych. Dokładność obliczeń. Regresja wielomianami trygonometrycznymi i algebraicznymi. Funkcja korelacji wzajemnej. 
Najnowsze rozwiązania stosowane w maszynach do pomiarów bezodniesie¬niowych (FMM). Błędy pomiaru i ich numeryczna kompensacja. Nieliniowość przetworników pomiarowych. Wpływ temperatury, nacisku mierniczego, geometrii końcówki pomiarowej i strategii pomiaru. Niepewność pomiarów odchyłek geometrycznych: źródła niepewności pomiarów wykonywanych za pomocą FMM, przykłady tworzenia bilansu niepewności. Metody i procedury sprawdzania dokładności  FMM. Sprawdzanie właściwości statycznych i dynamicznych głowicy pomiarowej. Sprawdzanie dokładności obrotu osi. Metody odseparowania błędów wrzeciona i wzorca: metoda Donaldsona, metoda rewersyjna, metoda dwóch ustawień wzorca, metoda rozetowa. Sprawdzanie prostoliniowości i równoległości prowadnic. Sprawdzanie płaskości stołu. Pomiary odchyłek geometrycznych elementów o najwyższej precyzji (elementy toczne łożysk, wzorce kulistości i walcowości, elementy miniaturowe). Procedury i algorytmy dokładnego wyznaczania odchyłek kierunku i położenia. Badania geometrii powierzchni o zmiennej krzywiźnie. Sprawdzanie tolerancji zarysu i tolerancji powierzchni. Kompleksowe pomiary wymiarów i odchyłek geometrycznych za pomocą FMM. Porównanie z pomiarami za pomocą CMM. 
Zaawansowane metody pomiarów odniesieniowych z wykorzystaniem prostego i odwrotnego przekształcenia Fouriera. Algorytmy obliczeniowe i realizacja sprzętowa. 
Parametryczna ocena mi¬krogeometrii i falistości powierzchni. Parametry związane z krzywą udziału materiałowego, parametry do oceny topografii powierzchni metodą 3D, parametry statystyczne.
Metody analizy i modelowania mikrogeometrii powierzchni. Analiza korelacyjna i widmowa profilu chropowatości i ich praktyczne zastosowanie do diagnozowania procesów wytwarzania. Aparatura do pomiaru topografii powierzchni metodą 3D. Charakterystyki metrologiczne, zasady działania i możliwości pomiarowe przyrządów do pomiarów stykowych i bezstykowych metodą 3D. Kierunki rozwoju. Wykorzystanie stereometrycznych pomiarów chropowatości do oceny cech użytkowych powierzchni.
Filtracja sygnałów w pomiarach topografii powierzchni. Filtry mechaniczne (ostrze odwzorowujące, ślizgacz), filtry analogowe i cyfrowe. Wpływ filtrów na odtworzenie profilu nierówności powierzchni. Charakterystyki przenoszenia filtrów cyfrowych. Źródła błędów w pomiarach mikrogeometrii powierzchni. Wpływ ostrza odwzorowującego, ślizgacza, filtrów cyfrowych i warunków pomiaru  na wiarygodność pomiarów chropowatości i falistości powierzchni. Zawartość protokółu pomiaru i interpretacja wyników. Zasada 16%. Sprawdzanie przyrządów do pomiaru mikrogeometrii powierzchni.
Wykorzystanie oświetlenia strukturalnego do wyznaczania kształtu obiektów o złożonej geometrii. Projekcja rastrów binarnych i modulowanych funkcjami ciągłymi, projekcja rastrów barwnych i szaro-odcieniowych. Metody korelacyjne. Przykłady działających systemów. Przetwarzanie danych uzyskanych ze skanera: filtracja, łączenie kierunków pomiarowych (z wykorzystaniem cech geometrycznych, barwy powierzchni i rozkładu wektorów normalnych), upraszczanie i tworzenie modeli geometrycznych.
Wybrane zagadnienia nanogeometrii powierzchni. Mikroskopia sił atomowych. Identyfikacja topografii i właściwości adhezyjnych powierzchni w skali nanometrowej. Skaningowy mikroskop tunelowy (STM) i mikroskop sił atomowych (AFM). Zastosowanie AFM do badania nanotopografii  i właściwości adhezyjnych powierzchni. Identyfikacja właściwości nanotrybologicznych (z wykorzystaniem AFM) i nanomechanicznych powierzchni.  Zastosowanie  nanoindentacji do badania twardości i modułu sprężystości w warstwach ultracienkich.
Laboratorium 
1.	Badanie statycznych i dynamicznych właściwości czujników stosowanych w maszynach pomiarowych FMM przy wykorzystaniu specjalnego stanowiska oraz wzorców walcowych z płaskim ścięciem i wzorców eliptycznych.
2.	Badania prostoliniowości i położenia prowadnic maszyn FMM przy wykorzystaniu wzorców walcowych i płaskich. Zastosowanie metody rewersyjnej.
3.	Badanie dokładności precyzyjnych układów obrotowych metodą rewersyjną i metodą Donaldsona.
4.	Badania wpływu mimośrodowowści, pochylenia osi elementu, wysokości pomiarowej oraz konfiguracji elementów czujnika na wyniki pomiaru wskazanych odchyłek kształtu, kierunku i położenia. Opracowanie bilansu niepewności pomiaru wskazanej odchyłki.
5.	Programowanie automatycznych cykli pomiarowych na maszynie Talyrond 365. Opracowanie programu pomiarowego w środowisku Ultra do wyznaczania odchyłek kształtu, kierunku i położenia dla wskazanego elementu, zgodnie z wymaganiami dokumentacji konstrukcyjnej.
6.	Badania topografii powierzchni profilometrem stykowym Form Talysurf PGI 
7.	Badania topografii powierzchni mikrointerferometrem Taylor Hobson Talysurf CCI 
8.	Pomiary elementów o złożonej geometrii na konturografie PCV–Mahr 
9.	Opracowanie procedury sprawdzania przyrządów profilometrycznych i sprawdzenie wybranych parametrów metrologicznych profilometrów 
10.	Specyfikacje geometrii powierzchni (GPS) zgodnie z wymaganiami ISO i ANSI 
– ćwiczenia w interpretacji i przedstawianiu wymagań technicznych 
11.	Kalibracja i pomiar skanerem 3D wykorzystującym metodę z oświetleniem strukturalnym.
12.	Analiza danych ze skanera 3D: filtracja, łączenie kierunków, triangulacja i teksturowanie.
13.	Identyfikacja  nanotopografii i właściwości adhezyjnych powierzchni w skali nanometrowej. 
14.	Identyfikacja właściwości nanotrybologicznych i nanomechanicznych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Arendarski J., Gliwa-Gliwiński J., Jabłoński Z., Ratajczyk E., Tomasik J.(redakcja), Żebrowska-Łucyk S.: Sprawdzanie przyrządów do pomiaru długości i kąta. Oficyna Wydawnicza PW, 2009. 
Dietrich E.: Metody statystyczne w kwalifikacji środków pomiarowych, maszyn i procesów produkcyjnych. 2005
Geng J.: Structured-light 3D surface imaging: a tutorial, Advances in Optics and Photonics 3, 128-160, 2011.
Humienny Z. i in.: Specyfikacje geometrii wyrobów (GPS). Podręcznik europejski. WNT, 2004
Liubimov V., Oczoś K.: Struktura geometryczna powierzchni. Oficyna Wydawnicza Politechniki Rzeszowskiej, 2003
Malinowski J., Jakubiec W.:  Metrologia wielkości geometrycznych. WNT, 2007 
Piotrowski J., Kostyrko K.: Wzorcowanie aparatury pomiarowej. PWN, 2000
Ratajczyk E.: Współrzędnościowa technika pomiarowa. Oficyna Wydawnicza Politechniki Warszawskiej.  Warszawa, 2005
Sitnik R.: Odwzorowanie kształtu obiektów trójwymiarowych z wykorzystaniem oświetlenia strukturalnego, Oficyna Wydawnicza PW, Prace Naukowe –  Mechanika, z. 231, Warszawa, 2010
Wieczorowski M., Cellary A., Chajda J.: Przewodnik po pomiarach nierówności powierzchni czyli o chropowatości i nie tylko. Politechnika Poznańska. Poznań, 2003
Żebrowska-Łucyk S.: Bezodniesieniowa metoda badania makrogeometrii powierzchni obrotowych. Oficyna Wydawnicza PW, 2001
Normy PN-EN ISO: 1101, 3274, 8015, 12180-1, 12180-2, 12181-1, 12181-2, 12780-1, 12780-2, 12781-1, 12781-2, 14253-1, 14253-2, 14253-3, 14405-1,14405-2, 14406, 14660-2, 17450-1, 17450-2, 2692, 4287, 5436-1, 5436-2, 5458, 12179, 13565
Inne normy ISO objęte modelem macierzowym GPS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ZTPTP_W01: </w:t>
      </w:r>
    </w:p>
    <w:p>
      <w:pPr/>
      <w:r>
        <w:rPr/>
        <w:t xml:space="preserve">Ma pogłębioną wiedzę z zakresu metod i urządzeń do badania makro- i mikrostruktury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T2A_W03, T2A_W04, T2A_W05, T2A_W02</w:t>
      </w:r>
    </w:p>
    <w:p>
      <w:pPr>
        <w:keepNext w:val="1"/>
        <w:spacing w:after="10"/>
      </w:pPr>
      <w:r>
        <w:rPr>
          <w:b/>
          <w:bCs/>
        </w:rPr>
        <w:t xml:space="preserve">Efekt ZTPTP_W02  : </w:t>
      </w:r>
    </w:p>
    <w:p>
      <w:pPr/>
      <w:r>
        <w:rPr/>
        <w:t xml:space="preserve">Ma wiedzę na temat wykorzystania metod optycznych do badania kształtu i wymiarów powierzchni elementów o złożonej geometrii.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ZTPTP_W03  : </w:t>
      </w:r>
    </w:p>
    <w:p>
      <w:pPr/>
      <w:r>
        <w:rPr/>
        <w:t xml:space="preserve">Ma wiedzę na temat podstawowych zagadnień dotyczących nanostruktury powierzchni oraz metod i urządzeń do ich badania.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ZTPTP_U01: </w:t>
      </w:r>
    </w:p>
    <w:p>
      <w:pPr/>
      <w:r>
        <w:rPr/>
        <w:t xml:space="preserve">Potrafi dobrać metody, procedury i wzorce do sprawdzania dokładności urządzeń do pomiarów odchyłek geometrycznych, a także przeprowadzić kalibrację i dokonać pogłębionej analizy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T2A_U17, T2A_U18</w:t>
      </w:r>
    </w:p>
    <w:p>
      <w:pPr>
        <w:keepNext w:val="1"/>
        <w:spacing w:after="10"/>
      </w:pPr>
      <w:r>
        <w:rPr>
          <w:b/>
          <w:bCs/>
        </w:rPr>
        <w:t xml:space="preserve">Efekt ZTPTP_U02: </w:t>
      </w:r>
    </w:p>
    <w:p>
      <w:pPr/>
      <w:r>
        <w:rPr/>
        <w:t xml:space="preserve">Potrafi zaplanować i wykonać pomiary za pomocą nowoczesnych oraz konturografów i profilometrów oraz zanalizować uzyskane wyniki w aspekcie technologicznym i eksploatacyjnym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T2A_U08, T2A_U11,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ZTPTP_K01: </w:t>
      </w:r>
    </w:p>
    <w:p>
      <w:pPr/>
      <w:r>
        <w:rPr/>
        <w:t xml:space="preserve">Potrafi pracować w zespole podczas planowania zadań, przeprowadzania eksperymentu fizycznego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zajęć laboratoryjnych 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2024-04-28T03:42:25+02:00</dcterms:created>
  <dcterms:modified xsi:type="dcterms:W3CDTF">2024-04-28T03:42:25+02:00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