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1150-MT000-ISP-0336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kontekstowymi metodami przetwarzania obrazów oraz podstawowymi metodami analizy obrazów. Nauczenie studentów budowy programów służących do akwizycji, przetwarzania i analizy obrazów.
</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http://Www.mechatronika-simr.home.pl/s_mech/przedm,1,show_plan,112,Przetwarzanie_i_Analiza_Obraz%C3%B3w_WLab.html.  Materiały dydaktyczne są dostępne w internecie po zalogowaniu. Login i hasło studenci otrzymują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1150-MT000-ISP-0336_U2: </w:t>
      </w:r>
    </w:p>
    <w:p>
      <w:pPr/>
      <w:r>
        <w:rPr/>
        <w:t xml:space="preserve">Student, który zaliczył przedmiot potrafi budować podstawowe programy w środowiskach Matlab i LabVIEW służące do akwizycji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1150-MT000-ISP-0336_U3: </w:t>
      </w:r>
    </w:p>
    <w:p>
      <w:pPr/>
      <w:r>
        <w:rPr/>
        <w:t xml:space="preserve">Student, który zaliczył przedmiot potrafi budować programy w środowiskach Matlab i LabVIEW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KMchtr_U18</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1150-MT000-ISP-0336_K1: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2026-02-08T20:50:16+01:00</dcterms:created>
  <dcterms:modified xsi:type="dcterms:W3CDTF">2026-02-08T20:50:16+01:00</dcterms:modified>
</cp:coreProperties>
</file>

<file path=docProps/custom.xml><?xml version="1.0" encoding="utf-8"?>
<Properties xmlns="http://schemas.openxmlformats.org/officeDocument/2006/custom-properties" xmlns:vt="http://schemas.openxmlformats.org/officeDocument/2006/docPropsVTypes"/>
</file>