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-10 godz.;
b) laboratorium- 10 godz.;
c) konsultacje ws. wykładu - 1 godz.;
d) konsultacje ws. laboratorium - 4 godz.;
2) Praca własna studenta  – 50 godzin, w tym:
a)	25 godz. – bieżące przygotowywanie się do laboratorium i wykładów (analiza literatury),
b)	25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-10 godz.;
b) laboratorium-10 godz.;
c) konsultacje ws. wykładu - 1 godz.;
d) konsultacje ws. laboratorium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sprawozdania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teorii ruchu samochodów oraz ogólnej wiedzy o ich budowie Nabycie przez studentów umiejętności zastosowania praw fizyki do opisu ruchu samochodu. </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Ocena zwrotności. Zjawisko bocznego znoszenia opon. 
7. Dynamika ruchu krzywoliniowego. Równanie ruchu krzywoliniowego. Związek między kątem skrętu kół a prędkością kątową. Pod- i nadsterowność 
8. Testy oceny kierowalności. Ruch ustalony. Ruch nieustalony .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Badanie układu kierowniczego. 
4. Stanowiskowe badanie hamulców. 
</w:t>
      </w:r>
    </w:p>
    <w:p>
      <w:pPr>
        <w:keepNext w:val="1"/>
        <w:spacing w:after="10"/>
      </w:pPr>
      <w:r>
        <w:rPr>
          <w:b/>
          <w:bCs/>
        </w:rPr>
        <w:t xml:space="preserve">Metody oceny: </w:t>
      </w:r>
    </w:p>
    <w:p>
      <w:pPr>
        <w:spacing w:before="20" w:after="190"/>
      </w:pPr>
      <w:r>
        <w:rPr/>
        <w:t xml:space="preserve">Wykład - dwa kolokwia.
Laboratorium – zaliczenie każdego ze sprawozdań oraz indywidualna ocena każdego studenta. Ocena końcowa z laboratorium jest wyznaczana jako średnia arytmetyczna z poszczególnych ćwiczeń laboratoryjnych. Wszystkie ćwiczenia laboratoryjne muszą być zaliczone co najmniej na ocenę dostateczną.
Zaliczenie przedmiotu jest na podstawie zaliczenia na ocenę pozytywną zarówno wykładu jak i laboratorium, a ocena końcowa jest wyliczana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wydań).
2. Arczyński S. Mechanika ruchu samochodu. WNT Warszawa (zamiennik do pozycji nr 1), różne roczniki wydawania.
3. Reński A. Bezpieczeństwo czynne samochodu: zawieszenia oraz układy hamulcowe i kierownicze. OWPW Warszawa 2011.
4. Reński A. Budowa samochodów : układy hamulcowe i kierownicze oraz zawieszenia. OWPW Warszawa (różne roczniki wydawania), zamiennik do pozycji nr 3.
5. Kamiński E., Pokorski J. Dynamika zawieszeń i układów napędowych pojazdów samochodowych. WKiŁ Warszawa 1983.
6. Prochowski L. Mechanika ruchu. WKiŁ Warszawa (różne roczniki wydawania).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2024-05-07T01:19:41+02:00</dcterms:created>
  <dcterms:modified xsi:type="dcterms:W3CDTF">2024-05-07T01:19:41+02:00</dcterms:modified>
</cp:coreProperties>
</file>

<file path=docProps/custom.xml><?xml version="1.0" encoding="utf-8"?>
<Properties xmlns="http://schemas.openxmlformats.org/officeDocument/2006/custom-properties" xmlns:vt="http://schemas.openxmlformats.org/officeDocument/2006/docPropsVTypes"/>
</file>