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 Prezentacja wyników i wydruk map. Zaliczenie ćwiczeń. 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 Prezentacja wyników i wydruk map. Zaliczenie ćwiczeń.</w:t>
      </w:r>
    </w:p>
    <w:p>
      <w:pPr>
        <w:keepNext w:val="1"/>
        <w:spacing w:after="10"/>
      </w:pPr>
      <w:r>
        <w:rPr>
          <w:b/>
          <w:bCs/>
        </w:rPr>
        <w:t xml:space="preserve">Metody oceny: </w:t>
      </w:r>
    </w:p>
    <w:p>
      <w:pPr>
        <w:spacing w:before="20" w:after="190"/>
      </w:pPr>
      <w:r>
        <w:rPr/>
        <w:t xml:space="preserve">Pozytywna ocena z zaliczenia wykładów. Indywidualne zaliczenie na podstawie odpowiedzi ustnej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2026-08-19T20:22:56+02:00</dcterms:created>
  <dcterms:modified xsi:type="dcterms:W3CDTF">2026-08-19T20:22:56+02:00</dcterms:modified>
</cp:coreProperties>
</file>

<file path=docProps/custom.xml><?xml version="1.0" encoding="utf-8"?>
<Properties xmlns="http://schemas.openxmlformats.org/officeDocument/2006/custom-properties" xmlns:vt="http://schemas.openxmlformats.org/officeDocument/2006/docPropsVTypes"/>
</file>