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badań operacyjnych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 Pieńkosz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82 
udział w wykładach: 15*2 godz. = 30 godz.,
udział w zajęciach laboratoryjnych: 5* 3 godz. = 15 godz.,
przygotowanie do kolejnych wykładów (przejrzenie materiałów z wykładu i literatury): 4 godz.,
udział w konsultacjach: 2 godz. w semestrze,
przygotowanie do kolokwiów 2 * 8 godz. = 16 godz.,
przygotowanie do laboratoriów, w tym rozwiązanie zadań domowych: 5 * 3 godz.=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udział w wykładach: 15*2 godz. = 30 godz.,
udział w zajęciach laboratoryjnych: 5* 3 godz. = 15 godz.,
udział w konsultacjach: 2 godz.,
w sumie: 30 + 15 + 2  = 47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
udział w zajęciach laboratoryjnych: 5* 3 godz. = 15 godz.,
przygotowanie do kolejnych wykładów: 4 godz.,
przygotowanie do laboratoriów, w tym rozwiązanie zadań domowych: 5 * 3 godz.= 15 godz.,
przygotowanie do kolokwiów 2 * 8 godz. = 16 godz.,
w sumie 15 + 4+15 + 16 = 50 godz. – ok. 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I roku studiów: zbiory, grafy, szeregi, układy równań liniowych, podstawowe pojęcia rachunku prawdopodobieństwa.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syntetyczne przedstawienie podstawowych modeli matematycznych, metod i narzędzi badań operacyjnych (w szczególności optymalizacji i symulacji) stosowanych do formułowania i rozwiązywania problemów decyzyjnych w różnorodnych zastosowaniach informatyki. Ukazanie zastosowań tych modeli na przykładach projektowania i analizy systemów komputerowych oraz sieci teleinformatycznych, w systemach wspomagania decyzji, przy planowaniu i harmonogramowaniu procesów produkcji i dystrybucji dóbr i usług oraz w systemach zarządzania. Osiągnięcie podstawowych umiejętności modelowania i rozwiązywania problemów inżynierskich w wymienionym zakresie z użyciem odpowiednich narzędzi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Badań Operacyjnych. Opis ogólnej metodologii Badań Operacyjnych: identyfikacja problemu, budowa modelu, opracowanie metody (algorytmu) rozwiązywania, proces rozwiązywania, analiza rozwiązań, weryfikacja i walidacja modelu, wdrożenie.
Modele planowanie przedsięwzięć. Metoda ścieżki krytycznej. Zapasy czasu. Problem planowania przedsięwzięć z ograniczeniami zasobowymi (zasoby odnawialne i zużywalne). Uwzględnienie niepewności w planowaniu przedsięwzięć - metoda PERT.
Programowanie liniowe. Podstawowe pojęcia. Formułowanie modeli programowania liniowego na przykładach wybranych problemów decyzyjnych. Interpretacja graficzna przy dwóch zmiennych decyzyjnych. Analiza parametryczna rozwiązań w zależności od wartości współczynników funkcji celu i ograniczeń. Omówienie idei algorytmu sympleks. Dualność w programowaniu liniowym, interpretacja cen dualnych.
Modele programowania nieliniowego i optymalizacji dyskretnej: Przykładowe problemy decyzyjne prowadzące do zadań programowania nieliniowego i dyskretnego. Charakterystyka metod rozwiązywania zadań optymalizacji dyskretnej. Uwagi nt. złożoności obliczeniowej problemów i algorytmów.
Programowanie dynamiczne: sformułowanie wieloetapowego problemu decyzyjnego. Definicja etapu i stanu. Zasada optymalności Bellmana. Reprezentacja problemu z dyskretną i skończoną przestrzenią stanów za pomocą grafu. Wyznaczenie optymalnej trajektorii sterowania. Przykłady zastosowań metody programowania dynamicznego. 
Modele sieci przepływowych: zagadnienie maksymalnego i najtańszego przepływu. Właściwości modeli sieciowych - zadanie transportowe, przydziału, harmonogramowania. Przykładowe problemy decyzyjne modelowane za pomocą sieci przepływowych.
Problemy szeregowania zadań na procesorach. Wprowadzenie do zagadnień szeregowania: zadania podzielne i niepodzielne, zależności czasowe między operacjami i zadaniami, typowe kryteria szeregowania. Klasyczne problemy szeregowania: problem przepływowy, gniazdowy, systemy otwarte. Wybrane algorytmy szeregowania.
Systemy masowej obsługi. Modele systemów masowej obsługi. Charakterystyki funkcjonowania systemów obsługi. Analiza prostego systemu obsługi typu (M|M|c) o ograniczonej pojemności i zadanych parametrach. Modele otwartych sieci kolejkowych. Symulacja systemów obsługi i analiza uzyskiwanych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są zadania domowe, ćwiczenia laboratoryjne wykonywane indywidualnie oraz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1.Ignasiak E. (red.): Badania operacyjne, PWE. 
2.Sysło M. M., Deo N., Kowalik J.S.: Algorytmy optymalizacji dyskretnej, PWN. 
3.Kukuła K. (red.): Badania operacyjne w przykładach i zadaniach,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POBO_W01: </w:t>
      </w:r>
    </w:p>
    <w:p>
      <w:pPr/>
      <w:r>
        <w:rPr/>
        <w:t xml:space="preserve">Zna metodologię badań operacyjnych i podstawowe modele stosowane do rozwiązywania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1-5, laboratoria 1-5,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POBO_W02: </w:t>
      </w:r>
    </w:p>
    <w:p>
      <w:pPr/>
      <w:r>
        <w:rPr/>
        <w:t xml:space="preserve">Zna pojęcia z zakresu optymalizacji umożliwiające modelowanie zadań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1-4, laboratoria 1-4, kolokwia 1-2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POBO_W03: </w:t>
      </w:r>
    </w:p>
    <w:p>
      <w:pPr/>
      <w:r>
        <w:rPr/>
        <w:t xml:space="preserve">Ma podstawową wiedzę z zakresu systemów masowej obsługi umożliwiającą przeprowadzenie analizy oraz symulacji prostego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1 i 5, laboratoria 1 i 5,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POBO_U01: </w:t>
      </w:r>
    </w:p>
    <w:p>
      <w:pPr/>
      <w:r>
        <w:rPr/>
        <w:t xml:space="preserve">Potrafi sformułować model programowania liniowego (PL) dla prostego problemu decyzyjnego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3, laboratorium 3, kolokwia 1-2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POBO_U02: </w:t>
      </w:r>
    </w:p>
    <w:p>
      <w:pPr/>
      <w:r>
        <w:rPr/>
        <w:t xml:space="preserve">Umie zastosować model sieci przepływowej do rozwiązania problemu decyzyjnego.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4, laboratorium 4, kolokwium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POBO_U03: </w:t>
      </w:r>
    </w:p>
    <w:p>
      <w:pPr/>
      <w:r>
        <w:rPr/>
        <w:t xml:space="preserve">Umie sformułować i rozwiązać za pomocą standardowego oprogramowania problem decyzyjny dyskretny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 3-4, laboratoria 3-4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POBO_U04: </w:t>
      </w:r>
    </w:p>
    <w:p>
      <w:pPr/>
      <w:r>
        <w:rPr/>
        <w:t xml:space="preserve">Potrafi przeprowadzić symulację procesu dyskretnego dla różnych reguł szeregowania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1, laboratorium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p>
      <w:pPr>
        <w:keepNext w:val="1"/>
        <w:spacing w:after="10"/>
      </w:pPr>
      <w:r>
        <w:rPr>
          <w:b/>
          <w:bCs/>
        </w:rPr>
        <w:t xml:space="preserve">Efekt POBO_U05: </w:t>
      </w:r>
    </w:p>
    <w:p>
      <w:pPr/>
      <w:r>
        <w:rPr/>
        <w:t xml:space="preserve">Zaplanować przedsięwzięcie metodą ścieżki krytycznej, wyznaczyć zapasy czasu poszczególnych operacji i utworzyć harmonogram realizacji przedsięwzięcia z uwzględnieniem standardowych wymagań.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2, laboratorium 2, kolokwium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2026-01-13T21:33:51+01:00</dcterms:created>
  <dcterms:modified xsi:type="dcterms:W3CDTF">2026-01-13T21:33:51+01:00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