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dr Tomasz Traczyk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studenta z podstawowymi pojęciami i metodami kombinatoryki oraz teorii grafów</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Podstawowe pojęcia teorii grafów
a)	drzewa
b)	najtańsze drzewo rozpinające
c)	spójność
d)	 twierdzenie Mengera
e)	cykl Eulera
f)	cykl Hamiltona
g)	kolorowanie grafów
h)	grafy planarne.
</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51pkt – 3,0
od 61pkt – 3,5
od 71pkt – 4,0
od 81pkt – 4,5
od 91pkt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M1_W14</w:t>
      </w:r>
    </w:p>
    <w:p>
      <w:pPr>
        <w:spacing w:before="20" w:after="190"/>
      </w:pPr>
      <w:r>
        <w:rPr>
          <w:b/>
          <w:bCs/>
        </w:rPr>
        <w:t xml:space="preserve">Powiązane efekty obszarowe: </w:t>
      </w:r>
      <w:r>
        <w:rPr/>
        <w:t xml:space="preserve"/>
      </w:r>
    </w:p>
    <w:p>
      <w:pPr>
        <w:keepNext w:val="1"/>
        <w:spacing w:after="10"/>
      </w:pPr>
      <w:r>
        <w:rPr>
          <w:b/>
          <w:bCs/>
        </w:rPr>
        <w:t xml:space="preserve">Efekt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M1_W14</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MD_U01: </w:t>
      </w:r>
    </w:p>
    <w:p>
      <w:pPr/>
      <w:r>
        <w:rPr/>
        <w:t xml:space="preserve">Umie posługiwać się zasadą dodawania, zasadą mnożenia, zasadą szufladkową do zliczania obiektów kombinatorycznych. Potrafi używać funkcji tworzących do zliczania obiektów kombinatorycznych.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M1_U11, M1_U12</w:t>
      </w:r>
    </w:p>
    <w:p>
      <w:pPr>
        <w:spacing w:before="20" w:after="190"/>
      </w:pPr>
      <w:r>
        <w:rPr>
          <w:b/>
          <w:bCs/>
        </w:rPr>
        <w:t xml:space="preserve">Powiązane efekty obszarowe: </w:t>
      </w:r>
      <w:r>
        <w:rPr/>
        <w:t xml:space="preserve">, </w:t>
      </w:r>
    </w:p>
    <w:p>
      <w:pPr>
        <w:keepNext w:val="1"/>
        <w:spacing w:after="10"/>
      </w:pPr>
      <w:r>
        <w:rPr>
          <w:b/>
          <w:bCs/>
        </w:rPr>
        <w:t xml:space="preserve">Efekt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M1_U11, M1_U12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M1_K01</w:t>
      </w:r>
    </w:p>
    <w:p>
      <w:pPr>
        <w:spacing w:before="20" w:after="190"/>
      </w:pPr>
      <w:r>
        <w:rPr>
          <w:b/>
          <w:bCs/>
        </w:rPr>
        <w:t xml:space="preserve">Powiązane efekty obszarowe: </w:t>
      </w:r>
      <w:r>
        <w:rPr/>
        <w:t xml:space="preserve"/>
      </w:r>
    </w:p>
    <w:p>
      <w:pPr>
        <w:keepNext w:val="1"/>
        <w:spacing w:after="10"/>
      </w:pPr>
      <w:r>
        <w:rPr>
          <w:b/>
          <w:bCs/>
        </w:rPr>
        <w:t xml:space="preserve">Efekt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M1_K06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2024-04-27T21:11:48+02:00</dcterms:created>
  <dcterms:modified xsi:type="dcterms:W3CDTF">2024-04-27T21:11:48+02:00</dcterms:modified>
</cp:coreProperties>
</file>

<file path=docProps/custom.xml><?xml version="1.0" encoding="utf-8"?>
<Properties xmlns="http://schemas.openxmlformats.org/officeDocument/2006/custom-properties" xmlns:vt="http://schemas.openxmlformats.org/officeDocument/2006/docPropsVTypes"/>
</file>