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SYSWS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101h (4 ECTS): 
28h (wykład) + 14h (ćwiczenia) + 2h (kons. grupowe) + 1h (kons. indywidualne) + 20h (przygotowanie do ćwiczeń, samodzielna praca z literatura przedmiotu) + 3x6h (przygotowanie sprawozdań z ćwiczeń) + 3x6h (praca z literaturą, przygotowanie do kolokwiów cząstkowych i kolokwium poprawkowego, wykonanie testów próbnych)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ECTS: 
14h (ćwiczenia) + 20h (przygotowanie do ćwiczeń, samodzielna praca z literaturą przedmiotu) + 6x3h (przygotowanie sprawozdań z ćwiczeń) + 3x6h (praca z literaturą, przygotowanie do kolokwiów cząstkowych i kolokwium poprawkowego, wykonanie testów próbnych) = 70h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przedsiębiorstwem oraz procesu podejmowania decyzji. Umiejętność formułowania problemów decyzyjnych w zakresie zarządzania przedsiębiorstwem. Kompetencje w zakresie samodzielnej pracy ze źródłami literaturowymi.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metod, technik i systemów wspomagania decyzji, 
- potrafił dobrać właściwe narzędzia wspomagające rozwiązywanie konkretnych problemów decyzyjnych,
- potrafił jasno i czytelnie przekazać wiedzę z zakresu systemów wspomagania decyzji.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Ocena formatywna: ocena aktywności studentów podczas prowadzenia wykładu. Ocena sumatywna : przeprowadzenie dwóch kolokwiów ocenianych punktowo. Na zaliczenie konieczne jest uzyskanie min 21 pkt na 40 pkt max.
Ćwiczenia: Ocena formatywna: na zajęciach dyskutowane jest i weryfikowane wykonanie ćwiczeń. Istnieje możliwość poprawienia wyników każdego z nich. Ocena sumatywna: oceniana jest punktowo wartość merytoryczna każdego z wykonanych ćwiczeń. Na zaliczenie konieczne jest uzyskanie min 31 pkt na 60 pkt max.
Wykład: 1) Informacja o organizacji i programie zajęć. Wprowadzenie do zagadnień SWD – geneza, znaczenie i zakres zastosowań. 2) Podejmowanie decyzji w przedsiębiorstwie – definicje i klasyfikacja decyzji i problemów decyzyjnych, fazy procesu decyzyjnego, poziomy procesów decyzyjnych. 3) Eksperymenty symulacyjne – rola symulacji w procesie podejmowania decyzji, stosowane techniki i narzędzia, zakres zastosowań, przykłady użycia. 4) Optymalizacja decyzji – pojęcie i zakres optymalizacji decyzji, stosowane metody i przykłady użycia. 5) Metody sztucznej inteligencji (1) – klasyfikacja metod sztucznej inteligencji, algorytmy genetyczne i mrówkowe. 6) Metody sztucznej inteligencji (2) – sieci neuronowe i modele hybrydowe. 7) Test nr 1. 8) Modele abstrakcyjne – zbiory przybliżone i rozmyte, zasada charakteryzacji. 9) Systemy eksperckie – teoria oraz przykłady praktyczne. 10) Projektowanie SWD – metody, strategie i narzędzia projektowania SWD, architektoniczne uwarunkowania rozwoju SWD. 11) Architektura SWD – elementy składowe, metody projektowania BD, HD i interfejsu użytkownika. 12) Implementacja SWD – języki i narzędzia implementacji, strategie implementacji. 13) Wdrożenie SWD – metodyki wdrożenia, strategia wdrożenia, dobre praktyki wdrożenia. 14) Test nr 2. 15) Poprawa. 
Ćwiczenia: 1) Konkretyzacja problemów decyzyjnych – wybór obszaru decyzyjnego, identyfikacja i klasyfikacja problemów decyzyjnych. 2) Optymalizacja decyzji – wykorzystanie metod symulacji i optymalizacji decyzji podczas rozwiązywania problemu decyzyjnego. 3) Wykorzystanie metod sztucznej inteligencji – dobór i zastosowanie metod sztucznej inteligencji do generowania rozwiązań problemu decyzyjnego. 
4) Wykorzystanie modeli abstrakcyjnych – dobór i zastosowanie modeli abstrakcyjnych do poszukiwania rozwiązania nieostrego problemu decyzyjnego. 5) Projektowanie SWD – definiowanie architektury i projektowanie rozwiązania SWD. 6) Kalkulacja i wdrażanie SWD – ocena opłacalności ekonomicznej oraz przygotowanie harmonogramu wdrożenia. 7)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aktywności studentów podczas prowadzenia wykładu. Ocena sumatywna : przeprowadzenie dwóch kolokwiów ocenianych punktowo. Na zaliczenie konieczne jest uzyskanie min 21 pkt na 40 pkt max.
Ćwiczenia: Ocena formatywna: na zajęciach dyskutowane jest i weryfikowane wykonanie ćwiczeń. Istnieje możliwość poprawienia wyników każdego z nich. Ocena sumatywna: oceniana jest punktowo wartość merytoryczna każdego z wykonanych ćwiczeń. Na zaliczenie konieczne jest uzyskanie min 31 pkt na 60 pkt max.
Końcowa ocena z przedmiotu: Ocena z przedmiotu jest obliczana na podstawie sumy punktów uzyskanych na wykładach i ćwiczeniach. Warunkiem zaliczenia jest uzyskanie wymaganych minimów punktowych z każdej części przedmiotu (wykłady i ćwiczenia), czyli min 52 pkt na 100 pkt max.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[1] Bojar W., Rostek K., Knopik L.: Systemy wspomagania decyzji. Polskie Wydawnictwo Ekonomiczne, Warszawa 2013. [2] Kwiatkowska A. M.: Systemy wspomagania decyzji. Jak korzystać z wiedzy i informacji. PWN, Warszawa 2007. [3] Kisielnicki J., Turyna J. (red.): Decyzyjne systemy zarządzania. Difin, Warszawa 2012. 
Uzupełniająca: [1] Łagowski T.: Wielokryterialne decyzje w przeobrażeniu zarządzania organizacjami w procesie globalizacji. PJWSTK, Warszawa 2012. [2] Sroka H, Wolny W. (red.):  Inteligentne systemy wspomagania decyzji. Wyd. Akademii Ekonomicznej w Katowicach, Katowice 2009. [3] Surma J.: Business Intelligence. Systemy wspomagania decyzji biznesowych. PWN, Warszawa 2009. [4] Olszak C. M.: Tworzenie i wykorzystanie systemów Business Intelligence na potrzeby współczesnej organizacji. Wyd. AE w Krakowie, Kraków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SYSWS_W01: </w:t>
      </w:r>
    </w:p>
    <w:p>
      <w:pPr/>
      <w:r>
        <w:rPr/>
        <w:t xml:space="preserve">									ma uporządkowaną wiedzę w zakresie systemów wspomagania decyzji i ich roli wśród informatycznych systemów wspomagających zarządzanie przedsiębiorstwem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S2A_W08</w:t>
      </w:r>
    </w:p>
    <w:p>
      <w:pPr>
        <w:keepNext w:val="1"/>
        <w:spacing w:after="10"/>
      </w:pPr>
      <w:r>
        <w:rPr>
          <w:b/>
          <w:bCs/>
        </w:rPr>
        <w:t xml:space="preserve">Efekt SYSWS_W02: </w:t>
      </w:r>
    </w:p>
    <w:p>
      <w:pPr/>
      <w:r>
        <w:rPr/>
        <w:t xml:space="preserve">						ma elementarną wiedzę w zakresie systemów prognozowania i symulacji w przedsiębiorstwie, obszarów i procesów prognozowania w przedsiębiorstwie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S2A_W08</w:t>
      </w:r>
    </w:p>
    <w:p>
      <w:pPr>
        <w:keepNext w:val="1"/>
        <w:spacing w:after="10"/>
      </w:pPr>
      <w:r>
        <w:rPr>
          <w:b/>
          <w:bCs/>
        </w:rPr>
        <w:t xml:space="preserve">Efekt SYSWS_W03: </w:t>
      </w:r>
    </w:p>
    <w:p>
      <w:pPr/>
      <w:r>
        <w:rPr/>
        <w:t xml:space="preserve">					ma elementarną wiedzę w zakresie projektowania, budowy i wdrażania systemów wspomagania decyzji na potrzeby przedsiębiorstwa lub organizacji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SYSWS_U01: </w:t>
      </w:r>
    </w:p>
    <w:p>
      <w:pPr/>
      <w:r>
        <w:rPr/>
        <w:t xml:space="preserve">				potrafi pracować indywidualnie i w zespole, w tym także zarządzać swoim czasem oraz podejmować zobowiązania i dotrzymywać terminów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zespołach 2-osobowych oraz grupach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SYSWS_U02: </w:t>
      </w:r>
    </w:p>
    <w:p>
      <w:pPr/>
      <w:r>
        <w:rPr/>
        <w:t xml:space="preserve">				potrafi posługiwać się metodami prognozowania i symulacji procesów w przedsiębiorstwie z wykorzystaniem komputerowego wspomagania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</w:t>
      </w:r>
    </w:p>
    <w:p>
      <w:pPr>
        <w:keepNext w:val="1"/>
        <w:spacing w:after="10"/>
      </w:pPr>
      <w:r>
        <w:rPr>
          <w:b/>
          <w:bCs/>
        </w:rPr>
        <w:t xml:space="preserve">Efekt SYSWS_U03: </w:t>
      </w:r>
    </w:p>
    <w:p>
      <w:pPr/>
      <w:r>
        <w:rPr/>
        <w:t xml:space="preserve">						potrafi wykorzystać systemy wspomagania decyzji we wspomaganiu zarządzania w przedsiębiorstwie lub organizacji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SYSWS_K01: </w:t>
      </w:r>
    </w:p>
    <w:p>
      <w:pPr/>
      <w:r>
        <w:rPr/>
        <w:t xml:space="preserve">					wie, że w zarządzaniu wiedza i umiejętności szybko stają się przestarzałe. Rozumie zatem potrzebę aktualizacji tej wiedzy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SYSWS_K02: </w:t>
      </w:r>
    </w:p>
    <w:p>
      <w:pPr/>
      <w:r>
        <w:rPr/>
        <w:t xml:space="preserve">					ma doświadczenia z pracą zespołową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zespołach 2-osobowych oraz grupach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SYSWS_K03: </w:t>
      </w:r>
    </w:p>
    <w:p>
      <w:pPr/>
      <w:r>
        <w:rPr/>
        <w:t xml:space="preserve">				potrafi przekazać wiedzę z zakresu systemów wspomagania decyzji w sposób przystępny i powszechnie zrozumiały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2026-07-01T12:54:50+02:00</dcterms:created>
  <dcterms:modified xsi:type="dcterms:W3CDTF">2026-07-01T12:54:50+02:00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