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spektroskopowe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fizyki, szczególnie podstaw optyki
zalecane zaliczenie przedmiotu Podstawy Fotoniki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poznanie najważniejszych metod badania i charakteryzacji materiałów i struktury elektronicznych i fotonicznych, opartych na oddziaływaniu różnego rodzaju promieniowania z materią. 
Zróżnicowane techniki spektroskopowe stosuje się powszechnie w chemii, fizyce, astronomii i innych obszarach w celu uzyskania różnorodnych informacji o badanej substancji, począwszy od składu atomowego, przez budowę chemiczną, aż po strukturę jej powierzchni. 
Tematyka wykładu obejmować będzie poznanie najważniejszych metod spektroskopowych: zjawisk, na których są oparte, technik eksperymentalnych oraz zastosowań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Promieniowanie elektromagnetyczne. Oscylatorowy model materii. Oddziaływanie promieniowania EM z materią, absorpcja, emisja spontaniczna i wymuszona, szerokość linii widmowej. Emisja i absorpcja oscylującego dipola, moment przejścia, reguły wyboru, siła oscylatora. Przejścia oscylacyjno – rotacyjne. Efekty nieliniowe. (4)
2. Definicja i rodzaje spektroskopii, widmo spektroskopowe. Spektroskopia w zakresie ultrafioletu, widzialnym i podczerwieni. Jednostki energetyczne i fotometryczne. Źródła światła i podstawy działania laserów. Lasery do zastosowań spektroskopowych. (2)
3. Oprzyrządowanie, metody dyspersji światła - monochromatory i detektory, spektrometry i fluorymetry, technika heterodynowa. Aparatura do rejestracji widm absorpcyjnych w podczerwieni, spektrometry podczerwieni, spektrometry z transformacją Fouriera. Podstawowe informacje o pracy z wysoką próżnią i niskimi temperaturami. (1)
4. Spektroskopia transmisyjna/absorpcyjna, emisyjna i odbiciowa. Układy optyczne i aparatura i ich charakterystyka. Widma emisji i wzbudzenia. (1)
5. Techniki impulsowe, zasada, rozdzielczość czasowa. Metody pikosekundowej i femtosekundowej spektroskopii rozdzielczej w czasie. Zliczanie fotonów z korelacja czasową (TCSPC), aparatura i przykłady zastosowań, widma rozdzielcze w czasie. Pomiary czasów życia stanów wzbudzonych - detekcja fazy i modulacji; porównanie z metodą TCSPC. (1)
6. Spektroskopia nieliniowa, spektroskopia dwufotonowa i nasyceniowa, konwersja wzbudzenia, efekty kooperatywne. Spektroskopia mieszania czterech fal (4WM). Techniki typu wiązka pompująca-wiązka sondująca. (pump-probe), absorpcja przejściowa, femtosekundowy optyczny efekt Kerra, echo fotonowe. (1)
7. Spektroskopia laserowa wysokiej rozdzielczości, technika zawężania linii widmowej (FLN) i wypalania dziur (hole burning). Polaryzacja (anizotropia) wzbudzenia i emisji - pomiary w fazie ciekłej i w szkliwach; analiza przejść absorpcyjnych na podstawie widm anizotropii wzbudzenia. (1)
8. Zastosowanie spektroskopii optycznej do charakteryzacji ośrodków laserów na ciele stałym i materiałów półprzewodnikowych. Zastosowanie spektroskopii w podczerwieni do charakteryzacji i określenia struktury molekuł. (1)
9. Metoda osłabionego całkowitego wewnętrznego odbicia ATR (Attenuated Total Reflection) Reflekcyjno-absorpcyjna spektroskopia w podczerwieni RAIRS (IRRAS) Reflection-Absorption InfraRed Spectroscopy (1)
10. Nieelastyczne rozpraszanie światła: podstawy fizyczne zjawiska nieelastycznego rozpraszania światła; spektroskopia Ramana jako narzędzie badań strukturalnych i metoda analizy chemicznej w nanoskali. Spektroskopia ramanowska w badaniach powierzchni, powierzchniowo wzmocniona spektroskopia Ramana (SERS) (2)
11. Spektroskopia absorpcyjna promieni X: techniki eksperymentalne, promieniowanie synchrotronowe i jego właściwości; lasery na swobodnych elektronach. (2)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 trakcie wykładów oraz sprawdziany na laboratoriach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1.Z. Kęcki, „ Podstawy spektroskopii molekularnej”, PWN, W-wa, 1992.
2.J. Konarski, „Teoretyczne podstawy spektroskopii molekularnej”, PWN, W-wa, 1991
3.W. Gawlik „Spektroskopia optyczna UV/VIS” w Fizyczne metody badań w biologii, medycynie i ochronie środowiska (red. A.Z. Hrynkiewicz, E. Rokita) PWN W-wa 1999, str. 188-221
4.J. Garcia Sole, L.E. Bausa, D. Jaque, „Introduction to the Optical Spectroscopy of Inorganic Solids”, John Wiley &amp;Sons
5.R. Naskręcki „Femtosekundowa spektroskopia absorpcji przejściowej” Wyd. Uniw.Adama Mickiewicza w Poznaniu 2000
6.H. Bubert and H. Jenett “Surface and thin film analysis : principles, instrumentation, application”Wiley-VCH Verlag, 2002
7.H. Günther, „Spektroskopia magnetycznego rezonansu jądrowego” PWN 1983 
8.R.A.W. Johnstone, M.E. Rose „Spektrometria mas” PWN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TS_W01: </w:t>
      </w:r>
    </w:p>
    <w:p>
      <w:pPr/>
      <w:r>
        <w:rPr/>
        <w:t xml:space="preserve">ma rozszerzoną i pogłębioną wiedzę w zakresie podstawowych praw dotyczących propagacji elektromagnetycznego z zakresu od Uv do IR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sprawdziany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</w:t>
      </w:r>
    </w:p>
    <w:p>
      <w:pPr>
        <w:keepNext w:val="1"/>
        <w:spacing w:after="10"/>
      </w:pPr>
      <w:r>
        <w:rPr>
          <w:b/>
          <w:bCs/>
        </w:rPr>
        <w:t xml:space="preserve">Efekt TS-W02: </w:t>
      </w:r>
    </w:p>
    <w:p>
      <w:pPr/>
      <w:r>
        <w:rPr/>
        <w:t xml:space="preserve">ma rozszerzoną i pogłębioną wiedzę w zakresie podstawowych praw, zjawisk i procesów fizycznych dotyczących generacji i detekcji promieniowania elektromagnetycznego z zakresu od Uv do IR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sprawdziany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TS_W03: </w:t>
      </w:r>
    </w:p>
    <w:p>
      <w:pPr/>
      <w:r>
        <w:rPr/>
        <w:t xml:space="preserve">ma rozszerzoną i pogłębioną wiedzę w zakresie charakteryzacji materiałów i struktur metodami spektroskopowymi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sprawdziany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Kolokwia, sprawdziany : </w:t>
      </w:r>
    </w:p>
    <w:p>
      <w:pPr/>
      <w:r>
        <w:rPr/>
        <w:t xml:space="preserve">potrafi przedstawić główne założenia, pojęcia i formalizmy opisujące propagację promieniowania elektromagnetycznego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TS_U01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K_U06, K_U07, 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T2A_U06, T2A_U08, T2A_U09, T2A_U15</w:t>
      </w:r>
    </w:p>
    <w:p>
      <w:pPr>
        <w:keepNext w:val="1"/>
        <w:spacing w:after="10"/>
      </w:pPr>
      <w:r>
        <w:rPr>
          <w:b/>
          <w:bCs/>
        </w:rPr>
        <w:t xml:space="preserve">Efekt TS_U02: </w:t>
      </w:r>
    </w:p>
    <w:p>
      <w:pPr/>
      <w:r>
        <w:rPr/>
        <w:t xml:space="preserve">potrafi wykonać analizę spektroskopową wybranych ośrodków i struktur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2026-07-28T18:35:47+02:00</dcterms:created>
  <dcterms:modified xsi:type="dcterms:W3CDTF">2026-07-28T18:35:47+02:00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