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Surowce syntezy organicznej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Lech Wilkanowicz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CN1A_32/02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- 20, napisanie sprawozdania  - 10, przygotowanie do kolokwium - 10, przygotowanie do egzaminu - 15, razem - 75; Ćwiczenia: liczba godzin według planu studiów - 10, inne (przygotowanie prezentacji) - 40, razem - 50;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h, Ćwiczenia - 10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15, Cwiczenia 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surowców przemysłowych procesów organicznych.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– Wprowadzenie do procesów technologii organicznej, ze szczególnym uwzględnieniem procesów petrochemicznych. Przedstawienie sposobów wytwarzania podstawowych petrochemikaliów.
W2 – Otrzymywanie etylenu i propylenu.
W3 –	Otrzymywanie tlenku etylenu i glikolu etylenowego.
W4 – Otrzymywanie chlorku winylu metodą zbilansowanego chlorowania i oksychlorowania etylenu.
W 5 – Reformowanie benzyn w kierunku zwiększenia uzysku  węglowodorów aromatycznych.
W 6 – Wydzielanie aromatów i ich rozdzielanie. Procesy zwiększające pulę ksylenową ze szczególnym uwzględnieniem p-ksylenu.
W 7 – Proces produkcji kwasu tereftalowego.
W 8 – Proces produkcji politereftalanu etylenu.
W 9 - Otrzymywanie fenolu i acetonu metodą kumenową.
W 10 - Omówienie zagrożeń ekologicznych związanych z produkcją surowców do syntez organicznych.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ćwiczeń audytoryjnych i egzaminu pisemnego dotyczącego treści wykładu.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E.Grzywa, J.Molenda: “Technologia podstawowych syntez organicznych”,wyd. III poprawione, W-wa, WNT, 2000, T. I s. 458
2. J. Molenda: “Gaz ziemny, surowiec i paliwo”, Katowice, 1974
3. J. Molenda: “Gaz ziemny”, W-wa, WNT
4. J.R. Cziornyj: “Proizwodstwo monomerow i syria dla nieftiechimiczeskogo sinteza”, Moskwa 1984
5. A. Błaszczuk: “Piroliza węglowodorów”, W-wa, 1973
Czasopisma:
Materiały kongresowe i konferencyjne, Przeglądy patentowe.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Posiada wiedzę o surowcach w technologii petrochemicznej. Potrafi dokonać doboru odpowiednich surowców w zależności od kierunku ich przeróbki. Wie jak zagospodarować produkty uboczne, wybierać technologii bezpieczne dla środowiska.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Posiada wiedzę z zakresu technologii syntezy petrochemicznej.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Posiada wiedzę dotyczącą właściwości i zastosowania wybranych produktów petrochemicznych.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Ma podstawową wiedzę o trendach rozwojowych procesów petrochemicznych.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petrochemiczne.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							Potrafi oceniać wpływ jakości surowców na przebieg procesu technologicznego.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U13_02: </w:t>
      </w:r>
    </w:p>
    <w:p>
      <w:pPr/>
      <w:r>
        <w:rPr/>
        <w:t xml:space="preserve">Potrafi oceniać efektywność procesów technologicznych za pomocą głównych wskaźników.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2024-05-04T16:18:09+02:00</dcterms:created>
  <dcterms:modified xsi:type="dcterms:W3CDTF">2024-05-04T16:18:09+02:00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