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Podstawy ekonomiki, kalkulacji kosztów i cen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Mariola Książek,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przygotowanie do realizacji projektu (w tym przejrzenie zalecanej literatury):10 godz.,
udział w konsultacjach związanych z realizacją projektu 10 godz., realizacja zadań projektowych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przygotowanie do realizacji projektu (w tym przejrzenie zalecanej literatury) 10 godz.,
udział w konsultacjach związanych z realizacją projektu 10 godz., realizacja zadań projektowych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w zakresie zasad i metod kalkulacji kosztorysowej w budownictwie. Zapoznaje się z zasadami sporządzania przedmiaru robót budowlanych, metodami technicznego normowania pracy w budownictwie, z metodami kalkulacji kosztów i cen robót budowlanych oraz z podstawowymi zasadami wyboru ekonomicznie uzasadnionych metod wykonania robót. Wiedza ta jest nabywana praktycznie poprzez wykonanie ćwiczenia projektowego polegającego na opracowaniu analizy kosztów i cen robót budowlanych oraz harmonogramu finansowego budowy.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&lt;br&gt;- zasady przedmiarowania robót budowlanych oraz sporządzania opisu kosztorysowego robót, &lt;br&gt;- zasady i metody technicznego normowania pracy oraz obliczania jednostkowych nakładów rzeczowych, &lt;br&gt;- zasady i metody kalkulacji kosztów i cen jednostkowych robót budowlanych, &lt;br&gt;- zasady i metody sporządzania opracowań kosztowych w dostosowaniu do poszczególnych stadiów dokumentacji projektowej, &lt;br&gt;- zasady sporządzania harmonogramu finansowego budowy oraz planowania finansowego z wykorzystaniem wyników rachunku kosztów i 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 ocena zbiorcza jako średnia arytmetyczna ocen za prawidłowe wykonanie projektu, terminowość wykonania projektu i za obronę projektu (stopnie  w skali 2 do 5). Ocena może zostać podwyższona przez prowadzącego przedmiot za aktywność na zajęciach. Ocena może zostać obniżona przez prowadzącego za nieterminowość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Zajączkowska. Kalkulacja kosztorysowa w budownictwie i jej komputerowe wspomaganie. Wydawca: księgarnia budowlana ZAMPEX, Wyd. II., Kraków, 1999. &lt;br&gt;
[2] Aktualne przepisy dotyczące kalkulacji kosztów i cen w budownictwie.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HESEKOW1: </w:t>
      </w:r>
    </w:p>
    <w:p>
      <w:pPr/>
      <w:r>
        <w:rPr/>
        <w:t xml:space="preserve">Ma wiedzę w zakresie zasad i metod kalkulacji kosztorysowej w budownictwie. Zna zasady sporządzania przedmiaru robót budowlanych. Zna metody technicznego normowania pracy w budownictwie. Zna metody kalkulacji kosztów i cen robót budowwlanych. Ma wiedzę na temat zasad wyboru ekonomicznie uzasadnionych metod wykonania robót budowlanych.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-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HESEKOU1: </w:t>
      </w:r>
    </w:p>
    <w:p>
      <w:pPr/>
      <w:r>
        <w:rPr/>
        <w:t xml:space="preserve">Umie opracować analizę kosztów i cen robót budowlanych. Potrafi sporządzić harmonogram finansowy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HESEKOK1: </w:t>
      </w:r>
    </w:p>
    <w:p>
      <w:pPr/>
      <w:r>
        <w:rPr/>
        <w:t xml:space="preserve">Potrafi pracować samodzielnie i w zespole nad wyznaczonym zadaniem. Rozumie znaczenie rzetelności przedstawianych wyników. Ma świadomość konieczności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2024-05-04T03:36:28+02:00</dcterms:created>
  <dcterms:modified xsi:type="dcterms:W3CDTF">2024-05-04T03:36:28+02:00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