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przez studenta 20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wykłady 15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 samodzielne wykonanie projektu przez studenta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Wykłady:&lt;ol&gt;&lt;li&gt;Systemy ochrony naturalnych zasobów geologicznych i wód podziemnych.
&lt;li&gt;Surowcowe zasoby kruszyw drogowych. Rodzaje i klasy kruszyw drogowych
&lt;li&gt;Drogowe budowle ziemne złożonych kategorii projektowania geotechnicznego
&lt;li&gt;Kształtowanie wysokich skarp nasypów i wykopów dróg samochodowych i szynowych.
&lt;li&gt;Wielko powierzchniowe roboty ziemne – lotniskowe i równie terminali.
&lt;li&gt;Kolekcja i podczyszczanie wód spływów powierzchniowych pasów drogowych i równi logistycznych.
&lt;li&gt;Współczesne technologie wykonawcze budowli ziemnych i mobilne systemy kontroli jakości konstrukcji ziemnych.
&lt;li&gt;Wielofunkcyjne zastosowania geosyntetyków w drogach lądowych i drogowych równiach logistycznych. Geosyntetyczne konstrukcje wzmocnień podłoży budowli ziemnych i nawierzchni dróg.&lt;/ol&gt;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1999r.;&lt;br&gt;
[2] Gradkowski K.; Budowle i roboty ziemne. PW 2010 - skrypt w zapisie elektronicznym;&lt;br&gt;
[3] Gradkowski K.; Odwodnienie komunikacyjnych budowli ziemnych PW 2008;&lt;br&gt; 
[4] Skrypt  i publikacje
" http://www.il.pw.edu.pl/~zik/p-gradkowski-o.html;&lt;br&gt;
[5]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wektor.il.pw.edu.pl/~zik/p-gradkowski-o.html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BUiROZW1: </w:t>
      </w:r>
    </w:p>
    <w:p>
      <w:pPr/>
      <w:r>
        <w:rPr/>
        <w:t xml:space="preserve">Ma pogłębioną wiedzę z zakresu projektowania i budowy konstrukcji ziemnych a w szczególności komunikacyjnych budowli ziemnychnych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	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2026-08-19T17:00:57+02:00</dcterms:created>
  <dcterms:modified xsi:type="dcterms:W3CDTF">2026-08-19T17:00:57+02:00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