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CEENBU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podstawowe:&lt;br&gt;
- nieodnawialna energia pierwotna EP,&lt;br&gt;
- energia końcowa EK,&lt;br&gt;
- energia pomocnicza,&lt;br&gt;
- energia użytkowa,&lt;br&gt;
- współczynniki nakładu.&lt;br&gt;
2. Aktualny stan prawny i normatywny.&lt;br&gt;
3. Podstawy teoretyczne.&lt;br&gt;
4. Metodologia wykonywania obliczeń.&lt;br&gt;
5. Omówienie dostępnego oprogramowania.&lt;br&gt;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mieszkalnego.&lt;br&gt;
Zajęcia kończą się kolokwium.&lt;br&gt; 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 z późniejszymi rekastami&lt;br&gt;
2. Rozporządzenie Ministra w sprawie metodologii sporządzania świadectw energetycznych.&lt;br&gt;
3. PN-EN ISO 6946&lt;br&gt;
4. PN-EN ISO 12831&lt;br&gt;
5. EN ISO 13370&lt;br&gt;
6. Rozporządzenie Ministra Infrastruktury z dnia 12.04 2002 w sprawie warunków technicznych…… (DzU z
2002 r. nr 75 poz.690 z późniejszymi nowelizacjami)&lt;br&gt;
Miesięczniki: „Materiały budowlane”, „Izolacje”, 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CEENBUW1: </w:t>
      </w:r>
    </w:p>
    <w:p>
      <w:pPr/>
      <w:r>
        <w:rPr/>
        <w:t xml:space="preserve">	Zna zjawiska przepływu ciepła przez przegrody budowlane, potrafi zbilansować energię użytkową dla budynku, policzyć energię końcową, pomocniczą i pierwotną oraz ich wskaźniki						...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jednorodzinnego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CEENBUU1: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jednorodzinnego i 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CEENBUK1: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prezentowanie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2026-08-19T00:05:47+02:00</dcterms:created>
  <dcterms:modified xsi:type="dcterms:W3CDTF">2026-08-19T00:05:47+02:00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