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i wytrzymałość materiałów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inż./ Joanna Wójkowska/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IS1A_14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 - 30, zapoznanie się ze wskazaną literaturą  - 10, przygotowanie do egzaminu – 10, razem - 50.
Ćwiczenia: liczba godzin według planu studiów – 15, przygotowanie się do zajęć  - 10, zapoznanie się ze wskazaną literaturą  - 10, przygotowanie do zaliczenia  - 15, razem - 50. RAZEM  - 100.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- 30h; Ćwiczenia - 15h; RAZEM - 45h = 1,8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min. 15 studentów; ćwiczenia 15-30 studentów.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nauczenie podstaw teoretycznych i umiejętności wyznaczania sił przekrojowych wraz z ich wykresami, naprężeń, odkształceń i przemieszczeń w statycznie wyznaczalnych płaskich układach prętowych.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Zakres przedmiotu. Założenia i metody. Zasady statyki. Siła, moment, więzy. Tarcie
W2 - Układy sił, układ zbieżny i dowolny, redukcja, warunki równowagi. 
W3 - Siły zewnętrzne i wewnętrzne w kratownicach.
W4-W5 - Siły zewnętrzne i wewnętrzne w  belkach i ramach.
W6 - Charakterystyki geometryczne figur płaskich. Momenty bezwładności powierzchni płaskich
W7-W8 - Określanie własności mechanicznych materiałów. Obliczanie wytrzymałościowe prętów prostych, rozciąganych i ściskanych. Stan naprężenia i odkształcenia
W9 - Analiza jednoosiowego i płaskiego stanu naprężenia, rozciągania i ściskania.  Energia odkształcenia sprężystego. 
W10 - Ścinanie i skręcanie
W11 - Zginanie proste. Naprężenia normalne i styczne
W12 - Wytrzymałość złożona. Zginanie ukośne. Naprężenia normalne i styczne
W13 - Ściskanie mimośrodowe, wyboczenie. Naprężenia normalne i styczne
W14 - Hipotezy wytrzymałościowe. 
 W15 - Zmęczenie materiału. 
"Ć1 - Zadania rachunkowe z zakresu statyki. Równoważenie zbieżnego  układu sił.
Ć2 - Zadania rachunkowe z zakresu statyki. Równoważenie  dowolnego układu sił.
Ć3-Ć4 - Sporządzanie wykresów  sił przekrojowych w  belkach
Ć5-Ć6 - Ściskanie i rozciąganie osiowe – oblicznie naprężeń i odkształceń
Ć7 - Zadania rachunkowe z zakresu geometrii pól – wyznaczanie momentów  bezwładności figur płaskich
Ć8-Ć9 - Zginanie płaskie – obliczanie naprężeń normalnych i stycznych
Ć10 - Zginanie ukośne – obliczanie naprężeń normalnych i stycznych
Ć11-Ć12 - Ściskanie i rozciąganie mimośrodowe – obliczanie naprężeń i wyznaczanie położenia osi obojętnej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przedmiotu są następujące:
1. Obecność na ćwiczeniach audytoryjnych
2. Uzyskanie minimum 15 punktów z 30 możliwych z trzech sprawdzianów przeprowadzonych na ćwiczeniach audytoryjnych. Jest to jednocześnie warunek przystąpienia do egzaminu.
3. Uzyskanie na egzaminie pisemnym do 20 punktów
4. Ostateczna ocena z przedmiotu wynika z liczby uzyskanych łącznie punktów według przeliczenia
5. W wypadku uzyskania wymaganych 25 punktów po ćwiczeniach audytoryjnych możliwe jest zwolnienie z egzaminu z oceną 3,0.
• Od 25 do 30 – ocena dostateczna
• Od 31 do 35 – ocena ponad dostateczna
• Od 36 do 40 – ocena dobra
• Od 41 do 45 – ocena ponad dobra
• Od 46 do 50 – ocena bardzo dobra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J. Leyko, Mechanika ogólna, tom 1 PWN, Warszawa 1997
2. P. Jastrzębski, J. Muttermilch, W. Orłowski, Wytrzymałość materiałów, tom 1 i 2, Arkady, Warszawa 1985
3. J. Leyko, J. Szmelter, Zbiór zadań z mechaniki ogólnej, PWN
4. W. Orłowski, I. Słowański, Wytrzymałość materiałów , przykłady obliczeń, PWN
5. J. Kwiatkowska, J. Niklewski, Wytrzymałość materiałów w zadaniach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nie ma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nie ma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W02_01: </w:t>
      </w:r>
    </w:p>
    <w:p>
      <w:pPr/>
      <w:r>
        <w:rPr/>
        <w:t xml:space="preserve">Zna podstawowe pojęcia mechaniki. Ma ogólną wiedzę na temat pracy konstrukcji, jej analizy statycznej i obliczeń inżynierskich.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pisemny. Zaliczenie ćwiczeń audytoryjnych w formie sprawdzianów pisemnych.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Zna metody i sposoby rozwiązywania układów statycznie wyznaczalnych w zakresie równoważenia układów sił i wyznaczania reakcji więzów. Ma umiejętność wyznaczania sił przekrojowych, naprężeń i odkształceń w statycznie wyznaczalnych układach prętowych.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pisemny. Zaliczenie ćwiczeń audytoryjnych w formie sprawdzianów pisemnych.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keepNext w:val="1"/>
        <w:spacing w:after="10"/>
      </w:pPr>
      <w:r>
        <w:rPr>
          <w:b/>
          <w:bCs/>
        </w:rPr>
        <w:t xml:space="preserve">Efekt W04_04: </w:t>
      </w:r>
    </w:p>
    <w:p>
      <w:pPr/>
      <w:r>
        <w:rPr/>
        <w:t xml:space="preserve">Ma szczegółową wiedzę obejmującą układy sił, ich redukcję i równoważenie. Ma szczegółową wiedzę w zakresie wyznaczania sił przekrojowych, naprężeń i odkształceń w statycznie wyznaczalnych układach prętowych.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pisemny. Zaliczenie ćwiczeń audytoryjnych w formie sprawdzianów pisemnych.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I1A_W04_04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poszukiwać i zdobywać informacje literaturowe w zakresie metodyki rozwiązywania zadań z zakresu mechaniki i wytrzymałości materiałów.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pisemny. Zaliczenie ćwiczeń audytoryjnych w formie sprawdzianów pisemnych.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Potrafi pracować indywidualnie i w grupie podczas rozwiązywania zadań rachunkowych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2024-05-05T07:45:15+02:00</dcterms:created>
  <dcterms:modified xsi:type="dcterms:W3CDTF">2024-05-05T07:45:15+02:00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