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WN1A_07_02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Przygotowanie się do zajęć 20h
Zapoznanie się ze wskazaną literaturą 25h
Opracowanie wyników  5h
Przygotowanie do zaliczenia 5h
Przygotowanie do kolokwium 15h
Przygotowanie do egzaminu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 studentów</w:t>
      </w:r>
    </w:p>
    <w:p>
      <w:pPr>
        <w:keepNext w:val="1"/>
        <w:spacing w:after="10"/>
      </w:pPr>
      <w:r>
        <w:rPr>
          <w:b/>
          <w:bCs/>
        </w:rPr>
        <w:t xml:space="preserve">Cel przedmiotu: </w:t>
      </w:r>
    </w:p>
    <w:p>
      <w:pPr>
        <w:spacing w:before="20" w:after="190"/>
      </w:pPr>
      <w:r>
        <w:rPr/>
        <w:t xml:space="preserve">Uporządkować  wiedzę z fizyki klasycznej i współczesnej potrzebną do rozwiązywania problemów inżynierskich. Zapoznać z  podstawami fizycznymi  nowoczesnych urządzeń technicznych. Wykształcić świadomość zagrożeń środowiska człowieka i zapoznać z ich podstawami fizycznymi.
</w:t>
      </w:r>
    </w:p>
    <w:p>
      <w:pPr>
        <w:keepNext w:val="1"/>
        <w:spacing w:after="10"/>
      </w:pPr>
      <w:r>
        <w:rPr>
          <w:b/>
          <w:bCs/>
        </w:rPr>
        <w:t xml:space="preserve">Treści kształcenia: </w:t>
      </w:r>
    </w:p>
    <w:p>
      <w:pPr>
        <w:spacing w:before="20" w:after="190"/>
      </w:pPr>
      <w:r>
        <w:rPr/>
        <w:t xml:space="preserve">W11- Pole grawitacyjne. Natężenie i potencjał pola grawitacyjnego
W12- Pole elektrostatyczne. Równania Maxwella.
W13-Podstawy kinematyki i dynamiki relatywistycznej
W14 - Fale w ośrodku sprężystym
W15-  Fale elektromagnetyczne
W16- Laser i jego zastosowanie w technice
W17- Elementy fizyki ciała stałego. Pasmowa teoria przewodnictwa. Efekt Halla i zjawisko nadprzewodnictwa.
W18-Teoria korpuskularno-falowa. Fale de Broglie'a, zjawisko fotoelektryczne zewnętrzne, efekt Comptona.
W19--Podstawowe problemy fizyki współczesnej. Wykorzystanie równania Schroedingera do badania prostych zagadnień kwantowych.
W20-Elementy fizyki jądrowej
C11- Badanie pola centralnego - pole grawitacyjne
C12-Zasada superpozycji na przykładzie pola elektrostatycznego
C13-Ruch ładunku elektrycznego w polu magnetycznym. Obliczanie pól magnetycznych wytwarzanych przez przewodniki z prądem z wykorzystaniem rachunku całkowego
C14-Zjawisko indukcji elektromagnetycznej. Wyznaczanie siły elektromotorycznej z wykorzystaniem rachunku różniczkowego.
C15- Kolokwium
C16- Analiza obwodów prądu stałego i przemiennego
C17- Podstawowe prawa optyki falowej i geometrycznej
C18-Teoria korpuskularno-falowa. Fale de Broglie'a, zjawisko fotoelektryczne zewnętrzne, efekt Comptona.
C19-Podstawowe problemy fizyki współczesnej. Fizyka relatywistyczna, wykorzystanie równania Schroedingera do badania prostych zagadnień kwantowych.
C20- Kolokwium
</w:t>
      </w:r>
    </w:p>
    <w:p>
      <w:pPr>
        <w:keepNext w:val="1"/>
        <w:spacing w:after="10"/>
      </w:pPr>
      <w:r>
        <w:rPr>
          <w:b/>
          <w:bCs/>
        </w:rPr>
        <w:t xml:space="preserve">Metody oceny: </w:t>
      </w:r>
    </w:p>
    <w:p>
      <w:pPr>
        <w:spacing w:before="20" w:after="190"/>
      </w:pPr>
      <w:r>
        <w:rPr/>
        <w:t xml:space="preserve">Dwa kolokwia w drugim semestrze na ćwiczeniach. Na każdym kolokwium student  może zdobyć 20 pkt. 
Kolokwium zaliczeniowe z wykładu po pierwszym semestrze oraz egzamin po drugim za 60 pkt.
W drugim semestrze student może łącznie zdobyć 100pkt.
Końcowa ocena z zaliczenia i egzaminu jest określana
według kryterium:
50- 60 pkt- 3.0
61-70 pkt-3.5
71-80 pkt - 4.0
81- 90pkt. -4.5
91- 100pkt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J.Orear-„Fizyka” WNT 2008; 
2. J.Massalski,M. Massalska-„Fizyka dla inżynierów” WNT 2010; 
3.E. Mulas, R. Rumianowski-„Rachunek niepewności pomiaru w pracowni fizycznej” Oficyna Wydawnicza PW 2002, 
4. W.Bogusz, J. Grabarczyk, F. Krok-„Podstawy fizyki” Oficyna Wydawnicza PW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współczesnej przydatną do formułowania i rozwiązywania prostych zadań inżynierskich.</w:t>
      </w:r>
    </w:p>
    <w:p>
      <w:pPr>
        <w:spacing w:before="60"/>
      </w:pPr>
      <w:r>
        <w:rPr/>
        <w:t xml:space="preserve">Weryfikacja: </w:t>
      </w:r>
    </w:p>
    <w:p>
      <w:pPr>
        <w:spacing w:before="20" w:after="190"/>
      </w:pPr>
      <w:r>
        <w:rPr/>
        <w:t xml:space="preserve">Pisemny test zaliczeniowy (W10), Pisemny egzamin testowy (W11,W12)  Kolokwia ( C5, C10, C15, C20)</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Pisemny egzamin testowy  (W16,W17)</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Pisemny test zaliczeniowy (W9)</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							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Kolokwia C15 i C20.</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2026-04-20T01:31:59+02:00</dcterms:created>
  <dcterms:modified xsi:type="dcterms:W3CDTF">2026-04-20T01:31:59+02:00</dcterms:modified>
</cp:coreProperties>
</file>

<file path=docProps/custom.xml><?xml version="1.0" encoding="utf-8"?>
<Properties xmlns="http://schemas.openxmlformats.org/officeDocument/2006/custom-properties" xmlns:vt="http://schemas.openxmlformats.org/officeDocument/2006/docPropsVTypes"/>
</file>