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- Laboratorium/ Polymers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laboratoryjnych,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- 45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laboratoryjnych,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ocena kolokwium w trakcie ćwiczeń, ocena sprawozdań z ćwiczeń laboratoryjnych, ocena aktywności w trakcie realizacji ćwiczeń, ocena prezentacji związanej z doborem materiałów polimerowych do zastosowań technicznych Do zaliczenia konieczne jest uzyskanie łącznej sumy punktów ze wszystkich ćwiczeń większej niż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Gruin, J.Ryszkowska, B.Markiewicz, Materiały Polimerowe, 1996, Oficyna Wydawnicza PW.
2. Praca zbiorowa pod red. Z. Floriańczyka, S. Penczka, Chemia Polimerów t.I-III, OW-PW 1995. 
3. W. H. Szlezyngier Tworzywa sztuczne, t.I-III, FOSZE, Rzeszów 1996.
4. Praca zbiorowa pod red. Marka Kozłowskiego, Podstawy recyklingu tworzyw sztucznych, Wydawnictwo Politechniki Wrocławskiej, Wrocław 1998.
5. H. Saechtling, Tworzywa sztuczne-poradnik, WNT, Warszawa 2000.
6. T. Broniewski, J.Kapko, W.Płaczek, J. Thomalla, WNT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MPiIPL_W1: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MPiIPL_W2: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MPiIPL_W3: </w:t>
      </w:r>
    </w:p>
    <w:p>
      <w:pPr/>
      <w:r>
        <w:rPr/>
        <w:t xml:space="preserve">Posiada wiedzę o podstawowych metodach wytwarzania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MPiIPL_W4: </w:t>
      </w:r>
    </w:p>
    <w:p>
      <w:pPr/>
      <w:r>
        <w:rPr/>
        <w:t xml:space="preserve">Posiada wiedzę o metodach i warunkach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InzA_W05</w:t>
      </w:r>
    </w:p>
    <w:p>
      <w:pPr>
        <w:keepNext w:val="1"/>
        <w:spacing w:after="10"/>
      </w:pPr>
      <w:r>
        <w:rPr>
          <w:b/>
          <w:bCs/>
        </w:rPr>
        <w:t xml:space="preserve">Efekt MPiIPL_W5: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IM_W11,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MPiIPL_U1: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MPiIPL_U2: </w:t>
      </w:r>
    </w:p>
    <w:p>
      <w:pPr/>
      <w:r>
        <w:rPr/>
        <w:t xml:space="preserve">Potrafii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MPiIPL_U3: </w:t>
      </w:r>
    </w:p>
    <w:p>
      <w:pPr/>
      <w:r>
        <w:rPr/>
        <w:t xml:space="preserve">Potrafi przeprowadzić proste procesy otrzymywania polimerów.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MPiIPL_U4: </w:t>
      </w:r>
    </w:p>
    <w:p>
      <w:pPr/>
      <w:r>
        <w:rPr/>
        <w:t xml:space="preserve">Potrafi dobrać metodę przetwarzania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IM_U11,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T1A_U11,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MPiIPL_U5: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MPiIPL_K1: </w:t>
      </w:r>
    </w:p>
    <w:p>
      <w:pPr/>
      <w:r>
        <w:rPr/>
        <w:t xml:space="preserve">Potrafi pracować w z zespole realizującym ćwiczenia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MPiIPL_K2: </w:t>
      </w:r>
    </w:p>
    <w:p>
      <w:pPr/>
      <w:r>
        <w:rPr/>
        <w:t xml:space="preserve">Prawidłowo identyfikuje i rozwiązuje zadania związane z badaniami, stosowaniem, wytwarzaniem i przetwarzaniem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2026-02-09T01:06:09+01:00</dcterms:created>
  <dcterms:modified xsi:type="dcterms:W3CDTF">2026-02-09T01:06:09+01:00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