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 Przedmiot prawa własności intelektualnej. Wynalazek, dzieło, znak towarowy, informacja. Podstawowe założenia i zasady prawa własności intelektualnej. Pojęcie dzieła. Twórca. Współautorstwo dzieła. 
2. Prawa osobiste twórcy, jego obowiązki. Prawa majątkowe autorskie. Rozporządzanie prawem do dzieła. Własność i inne prawa rzeczowe do dzieła. Obrót gospodarczy. Licencje. Problematyka prac dyplomowych
3. Dozwolony użytek publiczny i prywatny. Odpowiedzialność cywilna za naruszenie praw do dzieła. Odpowiedzialność karna. Specyficzne elementy w prawie autorskim - programy komputerowe, Internet, bazy danych, prawa pokrewne. 
4. Ochrona prawa autorskiego na gruncie prawa międzynarodowego. 
5. 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 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 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 Wygaśnięcie stosunku pracy. Rozwiązanie stosunku pracy. Wypowiedzenie umowy o pracę. Rozwiązanie umowy o pracę bez wypowiedzenia. Odwołanie. Inne sposoby wygaśnięcia stosunku pracy. Skutki wygaśnięcia stosunku pracy. 
11. 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 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 Spory w stosunku pracy. Reprezentacje pracowników i pracodawców. Pojęcie i rola związków zawodowych. Rozpatrywanie sporów w stosunku pracy. Rozpatrywanie sporów zbiorowych w stosunku pracy. 
14. 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ocenę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Golat R.: „Prawo autorskie. Poradnik dla twórców”, Dom Wydawniczy ABC.
2. Barta J., Markiewicz R.: „Prawo autorskie a postęp techniczny”, Towarzystwo Autorów i Wydawców Prac Naukowych UNIVERSITAS, Kraków 1999.
3. Nowińska E., Promińska U., Du Vall M.: „Prawo własności przemysłowej. Przepisy i omówienie”, wydanie II, LexisNexis.
4. M. Barzycka-Banaszczyk: „Prawo pracy”, Wyd. C.H.Beck,
5. Z. Salwa: „Prawo pracy i zabezpieczeń społecznych”, Wydawnictwo Prawnicze LexisNexis.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OWIiPP_W1: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keepNext w:val="1"/>
        <w:spacing w:after="10"/>
      </w:pPr>
      <w:r>
        <w:rPr>
          <w:b/>
          <w:bCs/>
        </w:rPr>
        <w:t xml:space="preserve">Efekt OWIiPP_W2: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OWIiPP_W3: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OWIiPP_U1: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OWIiPP_U2: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keepNext w:val="1"/>
        <w:spacing w:after="10"/>
      </w:pPr>
      <w:r>
        <w:rPr>
          <w:b/>
          <w:bCs/>
        </w:rPr>
        <w:t xml:space="preserve">Efekt OWIiPP_U3: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OWIiPP_K1: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OWIiPP_K2: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p>
      <w:pPr>
        <w:keepNext w:val="1"/>
        <w:spacing w:after="10"/>
      </w:pPr>
      <w:r>
        <w:rPr>
          <w:b/>
          <w:bCs/>
        </w:rPr>
        <w:t xml:space="preserve">Efekt OWIiPP_K3: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OWIiPP_K4: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2024-05-03T11:26:41+02:00</dcterms:created>
  <dcterms:modified xsi:type="dcterms:W3CDTF">2024-05-03T11:26:41+02:00</dcterms:modified>
</cp:coreProperties>
</file>

<file path=docProps/custom.xml><?xml version="1.0" encoding="utf-8"?>
<Properties xmlns="http://schemas.openxmlformats.org/officeDocument/2006/custom-properties" xmlns:vt="http://schemas.openxmlformats.org/officeDocument/2006/docPropsVTypes"/>
</file>