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Język obcy - angielski; Matematyka w inżynierii mechanicznej;  Podstawy konstrukcji maszyn.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w:t>
      </w:r>
    </w:p>
    <w:p>
      <w:pPr>
        <w:keepNext w:val="1"/>
        <w:spacing w:after="10"/>
      </w:pPr>
      <w:r>
        <w:rPr>
          <w:b/>
          <w:bCs/>
        </w:rPr>
        <w:t xml:space="preserve">Treści kształcenia: </w:t>
      </w:r>
    </w:p>
    <w:p>
      <w:pPr>
        <w:spacing w:before="20" w:after="190"/>
      </w:pPr>
      <w:r>
        <w:rPr/>
        <w:t xml:space="preserve">C1. Numbers: cardinal numbers, ordinal numbers, fractions. Measures and weights. C2. Evaluation of functions. Integration of functions. Moments of inertia. C3. Interpolation and extrapolation. Solution of linear algebraic equations. Root finding and nonlinear sets of equations.Integration of ordinary differential equations. C4. Machine parts, subassemblies and assemblies. General-purpose mechanical equipment. C5. Shear force and bending moment. Stress-strain relations. Normal stress and strain. Stress-strain diagrams. C6. Torsion. Strains in beams. Deflections of beams. C7. Spherical and cylindrical pressure vessels.</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M1A_U03_02</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2026-09-08T06:12:53+02:00</dcterms:created>
  <dcterms:modified xsi:type="dcterms:W3CDTF">2026-09-08T06:12:53+02:00</dcterms:modified>
</cp:coreProperties>
</file>

<file path=docProps/custom.xml><?xml version="1.0" encoding="utf-8"?>
<Properties xmlns="http://schemas.openxmlformats.org/officeDocument/2006/custom-properties" xmlns:vt="http://schemas.openxmlformats.org/officeDocument/2006/docPropsVTypes"/>
</file>