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Informacji Przestrzennej</w:t>
      </w:r>
    </w:p>
    <w:p>
      <w:pPr>
        <w:keepNext w:val="1"/>
        <w:spacing w:after="10"/>
      </w:pPr>
      <w:r>
        <w:rPr>
          <w:b/>
          <w:bCs/>
        </w:rPr>
        <w:t xml:space="preserve">Koordynator przedmiotu: </w:t>
      </w:r>
    </w:p>
    <w:p>
      <w:pPr>
        <w:spacing w:before="20" w:after="190"/>
      </w:pPr>
      <w:r>
        <w:rPr/>
        <w:t xml:space="preserve">dr inż. Sebastian Różycki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GP.SIK428</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52 godzin, w tym:
a) obecność na wykładach - 15 godzin 
b) konsultacje dotyczące treści wykładów - 2 godziny
c) obecność na egzaminie - 2 godziny
d) obecność na zajęciach projektowych - 30 godzin
e) konsultacje dotyczące zajęć projektowych - 3 godziny
2. Praca własna studenta – 73 godzin, w tym: 
a) zapoznanie się ze wskazaną literaturą - 5 godzin
b) przygotowanie się do egzaminu - 13 godzin
c) przygotowanie do zajęć projektowych - 27 godzin
d) przygotowanie raportów/projektów zaliczających - 28 godzin
Łączny nakład pracy studenta wynosi 125 godzin, co odpowiada 5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2,1 pkt. ECTS - liczba godzin kontaktowych 52, w tym:
a) obecność na wykładach - 15 godzin 
b) konsultacje dotyczące treści wykładów - 2 godziny
c) obecność na egzaminie - 2 godziny
d) obecność na zajęciach projektowych - 30 godzin
e) konsultacje dotyczące zajęć projektowych - 3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3,5 pkt. ECTS - 88 godzin, w tym: 
a) obecność na zajęciach projektowych - 30 godzin
b) konsultacje dotyczące zajęć projektowych - 3 godziny
c) przygotowanie do zajęć projektowych - 27 godzin
d) przygotowanie raportów/projektów zaliczających - 28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informatyki, kartografii, ochrony środowiska.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"Systemy Informacji Przestrzennej" jest ukierunkowany na przybliżenie zagadnień związanych z podstawami teoretycznymi SIP, organizacją i funkcjonowaniem SIP w Polsce. W ramach zajęć projektowych uczestnicy nabędą umiejętności projektowania baz danych przestrzennych z wykorzystaniem narzędzi SIP. </w:t>
      </w:r>
    </w:p>
    <w:p>
      <w:pPr>
        <w:keepNext w:val="1"/>
        <w:spacing w:after="10"/>
      </w:pPr>
      <w:r>
        <w:rPr>
          <w:b/>
          <w:bCs/>
        </w:rPr>
        <w:t xml:space="preserve">Treści kształcenia: </w:t>
      </w:r>
    </w:p>
    <w:p>
      <w:pPr>
        <w:spacing w:before="20" w:after="190"/>
      </w:pPr>
      <w:r>
        <w:rPr/>
        <w:t xml:space="preserve">WYKŁAD: 
W ramach wykładu omawiane są podstawowe pojęcia z zakresu SIP i baz danych przestrzennych. Informacja jako wartość dodana, wytworzona przez SIP. Ewolucja definicji i zakresu pojęciowego SIP, etapy rozwoju, historia SIP, korzenie zawodowe, uproszczone rozumienie SIP. GIS, a SIP w kontekście polskim. Części składowe SIP. Znaczenie analiz przestrzennych i modelowania. Źródła danych dla SIP: mapy topograficzne, zdjęcia lotnicze i satelitarne, referencyjne bazy danych przestrzennych, dane archiwalne. Przykłady wykorzystania SIP w planowaniu przestrzennym i zarządzaniu kryzysowym.
Podstawowe technologie SIP użyteczne w gospodarce przestrzennej. Udostępnianie danych przestrzennych w sieci Internet / Intranet. Rola i możliwości Internetu i infrastruktury danych przestrzennych.
ĆWICZENIA PROJ.:
Praktyczna realizacja wybranego zagadnienia z wykorzystaniem oprogramowania SIP. Analiza i wybór danych do realizacji projektu. Realizacja poszczególnych etapów projektu z wykorzystaniem wybranych danych w postaci baz danych przestrzennych, zdjęć satelitarnych, map topograficznych oraz danych środowiskowych. Studenci na wszystkich spotkaniach projektowych uzupełniają dokument wpisując wykonywane czynności oraz uzyskiwane wyniki wymagane z punktu widzenia realizowania kolejnych etapów zajęć. Opracowywany przez studentów dokument ma na celu przybliżyć im realizacje etapów projektu SIP z wykorzystaniem metodyki zarządzania projektami np. PRINCE2®.</w:t>
      </w:r>
    </w:p>
    <w:p>
      <w:pPr>
        <w:keepNext w:val="1"/>
        <w:spacing w:after="10"/>
      </w:pPr>
      <w:r>
        <w:rPr>
          <w:b/>
          <w:bCs/>
        </w:rPr>
        <w:t xml:space="preserve">Metody oceny: </w:t>
      </w:r>
    </w:p>
    <w:p>
      <w:pPr>
        <w:spacing w:before="20" w:after="190"/>
      </w:pPr>
      <w:r>
        <w:rPr/>
        <w:t xml:space="preserve">Wykład: zaliczenie wykładów – egzamin pisemny w sesji. Próg zaliczeniowy: 51. 
Zajęcia projektowe: Weryfikacja postępów prac na zajęciach, obserwacja pracy na zajęciach. 
Do zaliczenia zajęć projektowych wymagane jest uzyskanie: 50% punktów + 1 punkt z prowadzonej przez studenta dokumentacji (dwie kontrole w trakcie semestru). 
Ocenę łączną stanowi średnia arytmetyczna z zaliczenia wykładu oraz zaliczenia projektu.
Oceny wystawiane są według zasady:  5,0 - pięć (4,76 – 5,0), 4,5 - cztery i pół (4,26 - 4,74), 4,0 - cztery (3,76 - 4,25), 3,5 - trzy i pół (3,26 - 3,75), 3,0 - trzy (3,0 - 3,25).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Białousz S., 2004. System Baz Danych Przestrzennych dla Województwa Mazowieckiego. Oficyna Wydawnicza Politechniki Warszawskiej
2. Białousz S., 2013. Informacja przestrzenna dla samorządów terytorialnych. Oficyna Wydawnicza Politechniki Warszawskiej
3. Harmon J., 2008. Charting the Unknown: How Computer Mapping at Harvard Became GIS by Nick Chrisman, ESRI Press
4. Tomilson R., 2008. Rozważania o GIS - Planowanie Systemów Informacji Geograficznej dla menedżerów. ESRI Polska, Warszawa
5. Iwańczak B., 2014. Quantum GIS. Tworzenie i analiza map. Helion
6. Longley P. A., Goodchild M. F., Maguire D. J., Rhind D. W.,  2006. GIS. Teoria i praktyka.  Wydawnictwo Naukowe PWN
7. Bielecka E., 2005. Systemy informacji geograficznej. Teoria i zastosowania. Wydawnictwo PJWSTK
8. Olszewski R., Gotlib G., Iwaniak; 2008; GIS. Obszary zastosowań. PWN
9. Gotlib D., Iwaniak A., Olszewski R., 2007, GIS. Obszary zastosowań. Wyd. Nauk. PWN, Warszawa
10. Myrda, G., 1997. GIS czyli mapa w komputerze. Helion, Gliwice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Zajęcia projektowe prowadzone są w laboratoriach komputerowych wyposażonych w rzutnik multimedialny. Studenci korzystają na zajęciach projektowych z komputerów z zainstalowanym najnowszym oprogramowaniem ArcGIS i QuantumGIS.</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GP.SIK428_W1: </w:t>
      </w:r>
    </w:p>
    <w:p>
      <w:pPr/>
      <w:r>
        <w:rPr/>
        <w:t xml:space="preserve">Rozumie podstawowe pojęcia z zakresu Systemów Informacji Przestrzennej: system, dane, informacje i przestrzeń, SIP na tle innych systemów informacyjnych. Zna ewolucję definicji zakresu pojęciowego i etapy rozwoju SIP.</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keepNext w:val="1"/>
        <w:spacing w:after="10"/>
      </w:pPr>
      <w:r>
        <w:rPr>
          <w:b/>
          <w:bCs/>
        </w:rPr>
        <w:t xml:space="preserve">Efekt GP.SIK428_W2: </w:t>
      </w:r>
    </w:p>
    <w:p>
      <w:pPr/>
      <w:r>
        <w:rPr/>
        <w:t xml:space="preserve">Zna części składowe i rozumie funkcjonalne podejście do systemów informacji przestrzennej. 
Rozróżnia  pojęcia modeli: model – obraz rzeczywistości, model  danych, modelowanie zjawisk.
Zna i umie stosować standardy danych SIP. Potrafi korzystać z danych przestrzennych zapisanych w różnych układach współrzędnych. Zna zasady transformacji "w locie".
</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T1A_W02, T1A_W03, T1A_W06, T1A_W07</w:t>
      </w:r>
    </w:p>
    <w:p>
      <w:pPr>
        <w:keepNext w:val="1"/>
        <w:spacing w:after="10"/>
      </w:pPr>
      <w:r>
        <w:rPr>
          <w:b/>
          <w:bCs/>
        </w:rPr>
        <w:t xml:space="preserve">Efekt GP.SIK428_W3: </w:t>
      </w:r>
    </w:p>
    <w:p>
      <w:pPr/>
      <w:r>
        <w:rPr/>
        <w:t xml:space="preserve">umie omówić cechy i parametry dostępnych w Polsce baz danych topograficznych. Zna dostępne w Polsce zbiory danych teledetekcyjnych i potrafi je wykorzystać do zarządzania przestrzenią z wykorzystaniem technologii SIP.</w:t>
      </w:r>
    </w:p>
    <w:p>
      <w:pPr>
        <w:spacing w:before="60"/>
      </w:pPr>
      <w:r>
        <w:rPr/>
        <w:t xml:space="preserve">Weryfikacja: </w:t>
      </w:r>
    </w:p>
    <w:p>
      <w:pPr>
        <w:spacing w:before="20" w:after="190"/>
      </w:pPr>
      <w:r>
        <w:rPr/>
        <w:t xml:space="preserve">weryfikacja postępów prac na zajęciach, obserwacja pracy na zajęciach, ocena raportu końcowego (forma elektroniczna); ocena z egzaminu końcowego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T1A_W02</w:t>
      </w:r>
    </w:p>
    <w:p>
      <w:pPr>
        <w:keepNext w:val="1"/>
        <w:spacing w:after="10"/>
      </w:pPr>
      <w:r>
        <w:rPr>
          <w:b/>
          <w:bCs/>
        </w:rPr>
        <w:t xml:space="preserve">Efekt GP.SIK428_W4: </w:t>
      </w:r>
    </w:p>
    <w:p>
      <w:pPr/>
      <w:r>
        <w:rPr/>
        <w:t xml:space="preserve">ma podstawową wiedzę na temat danych przestrzennych i technologii SIP niezbędnych do racjonalnego zarządzania przestrzenią. Potrafi je wykorzystać do wyznaczenia relacji przestrzennych, roli, potencjału i tendencji rozwojowych wybranych obszarów wobec aktualnych wyzwań planistycznych</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K_W26_UR</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GP.SIK428_U1: </w:t>
      </w:r>
    </w:p>
    <w:p>
      <w:pPr/>
      <w:r>
        <w:rPr/>
        <w:t xml:space="preserve">potrafi zdefiniować problem oraz korzystać ze źródeł literaturowych dotyczących rozwiązywania zadań w zakresie zarządzania przestrzenią z wykorzystaniem technologii SIP</w:t>
      </w:r>
    </w:p>
    <w:p>
      <w:pPr>
        <w:spacing w:before="60"/>
      </w:pPr>
      <w:r>
        <w:rPr/>
        <w:t xml:space="preserve">Weryfikacja: </w:t>
      </w:r>
    </w:p>
    <w:p>
      <w:pPr>
        <w:spacing w:before="20" w:after="190"/>
      </w:pPr>
      <w:r>
        <w:rPr/>
        <w:t xml:space="preserve">ocena z egzaminu końcowego, weryfikacja postępów prac na zajęciach, obserwacja pracy na zajęciach, ocena raportu końcowego (forma elektroniczna)</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GP.SIK428_U2: </w:t>
      </w:r>
    </w:p>
    <w:p>
      <w:pPr/>
      <w:r>
        <w:rPr/>
        <w:t xml:space="preserve">potrafi zaprojektować proste baz danych przestrzennych. Umie wybrać i pozyskać  do nich dane z istniejących materiałów kartometrycznych i ze statystyki publicznej. Potrafi wytworzyć dokumentacje projektową z realizowanego zadania związanego z wykorzystaniem narzędzi SIP.</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K_U03, K_U09</w:t>
      </w:r>
    </w:p>
    <w:p>
      <w:pPr>
        <w:spacing w:before="20" w:after="190"/>
      </w:pPr>
      <w:r>
        <w:rPr>
          <w:b/>
          <w:bCs/>
        </w:rPr>
        <w:t xml:space="preserve">Powiązane efekty obszarowe: </w:t>
      </w:r>
      <w:r>
        <w:rPr/>
        <w:t xml:space="preserve">T1A_U03, T1A_U07, T1A_U08, T1A_U09</w:t>
      </w:r>
    </w:p>
    <w:p>
      <w:pPr>
        <w:pStyle w:val="Heading3"/>
      </w:pPr>
      <w:bookmarkStart w:id="4" w:name="_Toc4"/>
      <w:r>
        <w:t>Profil ogólnoakademicki - kompetencje społeczne</w:t>
      </w:r>
      <w:bookmarkEnd w:id="4"/>
    </w:p>
    <w:p>
      <w:pPr>
        <w:keepNext w:val="1"/>
        <w:spacing w:after="10"/>
      </w:pPr>
      <w:r>
        <w:rPr>
          <w:b/>
          <w:bCs/>
        </w:rPr>
        <w:t xml:space="preserve">Efekt GP.SIK428_K1: </w:t>
      </w:r>
    </w:p>
    <w:p>
      <w:pPr/>
      <w:r>
        <w:rPr/>
        <w:t xml:space="preserve">ma umiejętność samokształcenia i korzystania z zasobów internetowych w zakresie SIP. Potrafi współpracować w grupie oraz indywidualnie.</w:t>
      </w:r>
    </w:p>
    <w:p>
      <w:pPr>
        <w:spacing w:before="60"/>
      </w:pPr>
      <w:r>
        <w:rPr/>
        <w:t xml:space="preserve">Weryfikacja: </w:t>
      </w:r>
    </w:p>
    <w:p>
      <w:pPr>
        <w:spacing w:before="20" w:after="190"/>
      </w:pPr>
      <w:r>
        <w:rPr/>
        <w:t xml:space="preserve">weryfikacja postępów prac na zajęciach, obserwacja pracy na zajęciach</w:t>
      </w:r>
    </w:p>
    <w:p>
      <w:pPr>
        <w:spacing w:before="20" w:after="190"/>
      </w:pPr>
      <w:r>
        <w:rPr>
          <w:b/>
          <w:bCs/>
        </w:rPr>
        <w:t xml:space="preserve">Powiązane efekty kierunkowe: </w:t>
      </w:r>
      <w:r>
        <w:rPr/>
        <w:t xml:space="preserve">K_K01, K_K06</w:t>
      </w:r>
    </w:p>
    <w:p>
      <w:pPr>
        <w:spacing w:before="20" w:after="190"/>
      </w:pPr>
      <w:r>
        <w:rPr>
          <w:b/>
          <w:bCs/>
        </w:rPr>
        <w:t xml:space="preserve">Powiązane efekty obszarowe: </w:t>
      </w:r>
      <w:r>
        <w:rPr/>
        <w:t xml:space="preserve">T1A_K01,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2024-05-07T10:55:20+02:00</dcterms:created>
  <dcterms:modified xsi:type="dcterms:W3CDTF">2024-05-07T10:55:20+02:00</dcterms:modified>
</cp:coreProperties>
</file>

<file path=docProps/custom.xml><?xml version="1.0" encoding="utf-8"?>
<Properties xmlns="http://schemas.openxmlformats.org/officeDocument/2006/custom-properties" xmlns:vt="http://schemas.openxmlformats.org/officeDocument/2006/docPropsVTypes"/>
</file>