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Automatyka przemysłowa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Jan Kościelny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AUP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Wymagana ogólna znajomość zagadnień wykładanych w przedmiotach: matematyka, podstawy automatyki, sterowanie procesami ciągłymi, sterowanie procesami dyskretnymi.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czytania i sporządzania dokumentacji projektowej systemów automatyki. Umiejętność projektowania typowych struktur układów automatyki.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Struktura warstwowa systemów automatyki. 2. Wymagania stawiane układom regulacji. 3. Algorytmy regulacji. 4. Struktury układów regulacji. 5. Rozruch układów regulacji. 6. Proces projektowania, dokumentacja projektowa.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Egzamin. Zaliczenie na podstawie ocen z zajęć laboratoryjnych.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Niederliński A.: Komputerowa automatyka procesów przemysłowych. Aspekty funkcjonalne. Skrypt Politechniki Śląskiej nr 900, Gliwice 1980. 2. Niederliński A.: Systemy komputerowe automatyki przemysłowej, tom 2, Zastosowania. WNT, Warszawa 1985.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AUP_W01: </w:t>
      </w:r>
    </w:p>
    <w:p>
      <w:pPr/>
      <w:r>
        <w:rPr/>
        <w:t xml:space="preserve">Posiada wiedzę z zakresu algorytmów regulacji.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</w:t>
      </w:r>
    </w:p>
    <w:p>
      <w:pPr>
        <w:keepNext w:val="1"/>
        <w:spacing w:after="10"/>
      </w:pPr>
      <w:r>
        <w:rPr>
          <w:b/>
          <w:bCs/>
        </w:rPr>
        <w:t xml:space="preserve">Efekt AUP_W02: </w:t>
      </w:r>
    </w:p>
    <w:p>
      <w:pPr/>
      <w:r>
        <w:rPr/>
        <w:t xml:space="preserve">Posiada wiedzę z zakresu struktury układów regulacji.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K_W09, K_W15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T1A_W04</w:t>
      </w:r>
    </w:p>
    <w:p>
      <w:pPr>
        <w:keepNext w:val="1"/>
        <w:spacing w:after="10"/>
      </w:pPr>
      <w:r>
        <w:rPr>
          <w:b/>
          <w:bCs/>
        </w:rPr>
        <w:t xml:space="preserve">Efekt AUP_W03: </w:t>
      </w:r>
    </w:p>
    <w:p>
      <w:pPr/>
      <w:r>
        <w:rPr/>
        <w:t xml:space="preserve">Posiada podstawową wiedzę z zakresu projektowania układów automatyki oraz tworzenia dokumentacji projektowej.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zaliczenie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K_W16, K_W17, K_W18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T1A_W05, T1A_W06,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AUP_U01: </w:t>
      </w:r>
    </w:p>
    <w:p>
      <w:pPr/>
      <w:r>
        <w:rPr/>
        <w:t xml:space="preserve">Potrafi czytać i sporządzać dokumentację projektową systemów automatyki.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Realizacja ćwiczeń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T1A_U07</w:t>
      </w:r>
    </w:p>
    <w:p>
      <w:pPr>
        <w:keepNext w:val="1"/>
        <w:spacing w:after="10"/>
      </w:pPr>
      <w:r>
        <w:rPr>
          <w:b/>
          <w:bCs/>
        </w:rPr>
        <w:t xml:space="preserve">Efekt AUP_U02: </w:t>
      </w:r>
    </w:p>
    <w:p>
      <w:pPr/>
      <w:r>
        <w:rPr/>
        <w:t xml:space="preserve">Potrafi projektować typowe struktury układów automatyki.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Realizacja ćwiczeń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K_U07, K_U23, K_U28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T1A_U16, T1A_U10, T1A_U11</w:t>
      </w:r>
    </w:p>
    <w:p>
      <w:pPr>
        <w:keepNext w:val="1"/>
        <w:spacing w:after="10"/>
      </w:pPr>
      <w:r>
        <w:rPr>
          <w:b/>
          <w:bCs/>
        </w:rPr>
        <w:t xml:space="preserve">Efekt AUP_U03: </w:t>
      </w:r>
    </w:p>
    <w:p>
      <w:pPr/>
      <w:r>
        <w:rPr/>
        <w:t xml:space="preserve">Potrafi przeprowadzić badanie podstawowych struktur układów regulacji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Realizacja ćwiczeń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K_U15, K_U14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T1A_U13, T1A_U08, T1A_U13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AUP_K01: </w:t>
      </w:r>
    </w:p>
    <w:p>
      <w:pPr/>
      <w:r>
        <w:rPr/>
        <w:t xml:space="preserve">Rozumie aspekty społeczne automatyzacji procesów technologicznych.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Realizacja ćwiczeń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p>
      <w:pPr>
        <w:keepNext w:val="1"/>
        <w:spacing w:after="10"/>
      </w:pPr>
      <w:r>
        <w:rPr>
          <w:b/>
          <w:bCs/>
        </w:rPr>
        <w:t xml:space="preserve">Efekt AUP_K02: </w:t>
      </w:r>
    </w:p>
    <w:p>
      <w:pPr/>
      <w:r>
        <w:rPr/>
        <w:t xml:space="preserve">Jest członkiem zespołu realizującego powierzone zadania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Realizacja ćwiczeń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2026-09-12T03:43:43+02:00</dcterms:created>
  <dcterms:modified xsi:type="dcterms:W3CDTF">2026-09-12T03:43:43+02:00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