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wykonawcze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Wierciak, dr inż. Ksawery Szykiedans, dr inż. Wiesław Mościcki, mgr inż. Karol Bagiński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UWUm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 w tym:
a) wykład - 15
b) projektowanie - 15
c) laboratorium - 15
d) konsultacje - 2
e) zaliczenie - 2
2) Praca własna studenta 51, w tym:
a) przygotowanie do zaliczenia - 15,
b) prace projektowe, w tym przygotowanie 4 prezentacji, dobór zespołów handlowych, wykonanie modelu 3D - 40
c) przygotowanie do zajęć, w tym opracowanie modelu matematycznego - 15,
suma: 119(4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 w tym:
a) wykład - 15
b) projektowanie - 15
c) laboratorium - 15
d) konsultacje - 2
e) zaliczenie - 2
suma: 49(2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projektowanie - 15
b) laboratorium - 15
c) prace projektowe, w tym przygotowanie 4 prezentacji, dobór zespołów handlowych, wykonanie modelu 3D - 40
d) przygotowanie do zajęć, w tym opracowanie modelu matematycznego - 15,
suma 85 (3,5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wybranych zagadnień z zakresu podstaw konstrukcji urządzeń precyzyjnych, podstaw elektrotechniki i elektroniki.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strukturami układów wykonawczych urządzeń mechatronicznych oraz z wybranymi zagadnieniami dotyczącymi poszczególnych zespołów funkcjonalnych tych układów: siłowników, sterowników i przekładni. Nabycie przez studentów umiejętności projektowania wykonawczych układów urządzeń precyzyjnych z wykorzystaniem symulacji komputerowej.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Układy wykonawcze 
Wyjaśnienie pojęcia układu wykonawczego 	Struktura urządzenia mechatronicznego: układy wprowadzania danych i informacyjne, układy pomiarowe i wykonawcze. Rola i funkcje układów wykonawczych w urządzeniu: realizacja ruchów, rozwijanie sił.Struktury układów wykonawczych 	Funkcjonalny schemat blokowy układu wykonawczego: system mikroprocesorowy, sterownik, siłownik, układ przeniesienia napędu, mechanizm. Układy sprzężenia zwrotnego od położenia, prędkości i siły. 
Projektowanie mechanizmów 
Obliczenia kinematyczne. Wyznaczanie toru, prędkości i przyspieszeń. Metody wykreślne i analityczne. Kinematyka prosta i odwrotna.Modelowanie układów wielociałowych z wykorzystaniem oprogramowania MATLAB/SimMechanics. . 
Układy przeniesienia napędu 
Przekładnie mechaniczne o dużym przełożeniu: ślimakowe, falowe i planetarne. Metody obliczania. Urządzenia napędowe 
Napędy i serwonapędy prądu przemiennego. Specjalne algorytmy sterowania silników skokowych. Skokowy siłownik liniowy sterowany sygnałem siły. 
Projektowanie: 
Opracowanie koncepcji 
układu wykonawczego: Analiza postawionego zadania projektowego. Sformułowanie wymagań technicznych dla wybranego układu wykonawczego. Zaproponowanie koncepcji konstrukcyjnej układu. 
Wybór mechanizmu: Analiza funkcji układu. Dobór mechanizmu do realizacji funkcji. 
Obliczenie parametrów mechanizmu: Wyznaczenie geometrycznych parametrów mechanizmu wskazaną metodą z wykorzystaniem oprogramowania wspomagającego (Matlab-SimMechanics i Inventor). 
Dobór napędu i przekładni: Analiza wymagań stawianych układowi napędowemu. Dobór rodzaju napędu i zespołu przeniesienia napędu. 
Laboratorium: 
Matematyczny model układu: Opracowanie matematycznego modelu projektowanego układu 
Symulacyjny model układu: Opracowanie symulacyjnego modelu projektowanego układu w języku Matlab-Simulink. 
Ocena działania układu: Przeprowadzenie eksperymentów symulacyjnych przy uzmiennionych parametrach konstrukcyjnych układu. Sformułowanie wniosków dotyczących spełnienia wymagań technicznych.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wyników 2. kolokwiów. 
Projektowanie zaliczane na podstawie 4. prezentacji i sprawozdania. 
Laboratorium zaliczane na podstawie sprawozdania z opracowania modelu symulacyjnego i eksperymentów symulacyjnych. 
Ocena z przedmiotu obliczana jako średnia ważona: 
wykład - waga 0,4, 
projektowanie - waga 0,35, 
laboratorium - waga 0,25.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Acarnley P. P.: Stepping Motors: a guide to modern theory and practice. Peter Peregrinus Ltd. New York, 1982. 
Gawrysiak M.: Analiza systemowa urządzenia mechatronicznego. Politechnika Białostocka. 
Rozprawy naukowe nr 44. WPB. Białystok 2003 
Gawrysiak M.: Mechatronika i projektowanie mechatroniczne. Politechnika Białostocka. 
Rozprawy naukowe nr 103. WPB. Białystok 1997 
Heimann B., Gerth W., Popp K.: Mechatronika. Komponenty, metody, przykłady. 
Wydawnictwo Naukowe PWN. Warszawa 2001 
Jaszczuk W., Wierciak J., Bodnicki M.: Napędy elektromechaniczne urządzeń precyzyjnych. Ćwiczenia laboratoryjne. Oficyna Wydawnicza Politechniki Warszawskiej. Warszawa, 2000. 
Kenjo T., Nagamori C.: Dvigateli postojannogo toka s postojannymi magnitami. Énergoatomizdat. Moskva, 1989. 
Morecki A., Knapczyk J., Kędzior K.: Teoria mechanizmów i manipulatorów: podstawy i przykłady zastosowań w praktyce..Wydawnictwa Naukowo-Techniczne. Warszawa 2002 
Mrozek B., Mrozek Z.: MATLAB i Simulink. Poradnik użytkownika. Wyd. Helion. Gliwice 2004
Oderfeld J.: Wstęp do mechanicznej teorii maszyn. WNT. Warszawa 1962 
Pelz G.: Mechatronic systems. Modelling and simulation with HDLs. John Wiley and Sons Ltd. 
Chichester 2003 
Praca zbiorowa pod red. W. Oleksiuka: Konstrukcja przyrządów i urządzeń precyzyjnych. Wydawnictwa Naukowo-Techniczne. Warszawa, 1996. 
Praca zbiorowa pod redakcją W. Jaszczuka: Mikrosilniki elektryczne. Badanie właściwości statycznych i dynamicznych. Państwowe Wydawnictwo Naukowe. Warszawa, 1991. 
Schmid D. i inni: Mechatronika. REA. Warszawa 2002 
Sochocki R.: Mikromaszyny elektryczne. Oficyna Wydawnicza Politechniki Warszawskiej, Warszawa, 1996. 
Wróbel T.: Silniki skokowe, Wydawnictwa Naukowo-Techniczne, Warszawa, 1993. 
Danaher Motion. Portescap Specialty Motors. Katalog mikrosilników, miniaturowych przekładni i enkoderów. April 2005 (www.DanaherMotion.com) 
HARTING: Elektromagnete. Harting Elektronik GmbH. D-4992 Espelkamp 
MAXON. Programm 05/06. Katalog mikrosilników. Maxon Motor AG, CH-6072 Sachseln (www.maxonmotor.com)
MINIMOTOR. Technologies driving the future. Miniature drive systems. Katalog podzespołów napędowych. (www.minimotor.ch) 
PORTESCAP: Product selector and engineering guide. Version 2.0. Katalog silników na płycie CD; (www.DanaherMotion.com)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ma na celu przekazanie studentom zaawansowanej wiedzy z zakresu konstrukcji i sterowania układów wykonawczych urządzeń mechatronicznych opartej na doświadczeniach prowadzących oraz praktyczne przećwiczenie zastosowania badań modelowych przy projektowaniu takich układów. W latach 2012/2013 i 2013/2014 przedmiot był prowadzony przez prof. Roberta Grepla z Politechniki w Brnie z naciskiem położonym na wykorzystanie pakietu MATLAB/Simulink/SimMechanics w projektowaniu i analizie działania urządzeń mechatronicznych.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UWUm_W01: </w:t>
      </w:r>
    </w:p>
    <w:p>
      <w:pPr/>
      <w:r>
        <w:rPr/>
        <w:t xml:space="preserve">Zna typowe strutury funkcjonalne układów wykonawczych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egzamin dyplomowy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</w:t>
      </w:r>
    </w:p>
    <w:p>
      <w:pPr>
        <w:keepNext w:val="1"/>
        <w:spacing w:after="10"/>
      </w:pPr>
      <w:r>
        <w:rPr>
          <w:b/>
          <w:bCs/>
        </w:rPr>
        <w:t xml:space="preserve">Efekt UWUm_W02: </w:t>
      </w:r>
    </w:p>
    <w:p>
      <w:pPr/>
      <w:r>
        <w:rPr/>
        <w:t xml:space="preserve">Zna zasady doboru napędów do układów 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UWUm_W04: </w:t>
      </w:r>
    </w:p>
    <w:p>
      <w:pPr/>
      <w:r>
        <w:rPr/>
        <w:t xml:space="preserve">Ma wiedzę na temat przekładni o dużym przełożeniu i metodach ich obliczania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UWUm_U01: </w:t>
      </w:r>
    </w:p>
    <w:p>
      <w:pPr/>
      <w:r>
        <w:rPr/>
        <w:t xml:space="preserve">Potrafi opracować matematyczny model układu wykonawczego służący do analizy jego charakterystyk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T2A_U15, T2A_U17, T2A_U07, T2A_U08</w:t>
      </w:r>
    </w:p>
    <w:p>
      <w:pPr>
        <w:keepNext w:val="1"/>
        <w:spacing w:after="10"/>
      </w:pPr>
      <w:r>
        <w:rPr>
          <w:b/>
          <w:bCs/>
        </w:rPr>
        <w:t xml:space="preserve">Efekt UWUm_U02: </w:t>
      </w:r>
    </w:p>
    <w:p>
      <w:pPr/>
      <w:r>
        <w:rPr/>
        <w:t xml:space="preserve">Potrafi zaprojektować układ wykonawczy do realizacji zadanej funkcji z wykorzystaniem wynków symulacji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T2A_U11, T2A_U18</w:t>
      </w:r>
    </w:p>
    <w:p>
      <w:pPr>
        <w:keepNext w:val="1"/>
        <w:spacing w:after="10"/>
      </w:pPr>
      <w:r>
        <w:rPr>
          <w:b/>
          <w:bCs/>
        </w:rPr>
        <w:t xml:space="preserve">Efekt UWUm_U03: </w:t>
      </w:r>
    </w:p>
    <w:p>
      <w:pPr/>
      <w:r>
        <w:rPr/>
        <w:t xml:space="preserve">Umie zaprojektować mechanizm do realizacji określonej operacji technologicznej w urządzeniu montażowym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2024-05-07T07:50:27+02:00</dcterms:created>
  <dcterms:modified xsi:type="dcterms:W3CDTF">2024-05-07T07:50:27+02:00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