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rosyjski; Elementary to Intermediate General Russian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KO1-3.1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60 h - ćwiczenia, 20 h - przygotowanie do zajęć w tym zapoznanie z literaturą, 8 h - przygotowanie do kolokwiów, 10 h - przygotowanie pracy, 2 h -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 - ćwiczenia
0,08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
1.  Ja i moja rodzina (leksyka).
2. Kontakty towarzyskie. Zawieranie znajomości przez internet – rola Internetu, zagrożenia. 
3. I, II i III deklinacja – przypomnienie odmiany, ćwiczenia gramatyczne.
4. Rozumienie tekstu czytanego i słuchanego – tematyka „Ja i moja rodzina” (skrypt).
5. Kolokwium leksykalno-gramatyczne – „Ja i moja rodzina”, rzeczownik.
6. I i II koniugacja – przypomnienie odmiany, ćwiczenia gramatyczne.
7. Życie rodzinne. Obowiązki domowe (leksyka).
8. Nierówny podział obowiązków w rodzinie – jak rozwiązać ten problem.
9. Tryb rozkazujący – przypomnienie sposobu tworzenia, ćwiczenia gramatyczne. 
10. Stosunki między członkami rodziny. 
11. Czas przyszły i przeszły – przypomnienie sposobu tworzenia, ćwiczenia gramatyczne. 
12. Rozumienie tekstu czytanego i słuchanego – tematyka „Obowiązki domowe” (skrypt).
13. Kolokwium leksykalno-gramatyczne -  „Obowiązki domowe”, czasownik.
14. Imiesłów przymiotnikowy – wprowadzenie, ćwiczenia gramatyczne.
15. Imiesłów przysłówkowy – wprowadzenie, ćwiczenia gramatyczne.
15. Imiesłów przysłówkowy – wprowadzenie, ćwiczenia gramatyczne.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
2. Jurewicz, Cz. i E.Jurewicz. Меня зовут Аня. WSiP. Warszawa 1995
3. Język rosyjski w ćwiczeniach - przygotowanie do egazminu na poziomie B2 B.Konopka Oficyna Wydawnicza PW 2010 W-wa
4. Dziewanowska, D. Грамматика без проблем. WSiP. Warszawa 2005 
5. Duchnowska, D.i A. Kaźmierak (red.).Сертификат по русскому языку. Proxima sp. z o.o. Łódź 2005
6. Język rosyjski. Teksty z testami na rozumienie ze słuchu i na czytanie ze zrozumieniem. Praca zbiorowa ZJR SJOPW pod redakcją B.Konopki Oficyna Wydawnicza PW 2010 W-wa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ze wskazanej literatury (krótkie teksty popularnonaukowe). Potrafi analizować treść tekstu. Potrafi czytać ze zrozumieniem nowe teksty w języku rosyjskim, popularnonaukowe i z zakresu swojej specjalności.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na pytania do tekstu; dopasowywanie brakujących fragmentów tekstu; wyszukiwania szczegółów w treści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napisać krótki tekst, przedstawiając najważniejsze informacje oraz argumenty za i przeciw. Umie napisać list (e-mail), w którym przedstawia informacje o sobie lub innych, zadaje pytania lub odpowiada na zadane pytania. Potrafi napisać streszczenie tekstu lub raport, uwzględniający wskazane zagadnienia lub najważniejsze informacje.
							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(wypracowanie, list, opowiadanie, raport) na zajęciach. Tworzenie własnych form pisemnych w ramach pracy własnej w domu. Rozwiązywanie testów leksykalno-gramatycznych.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wypowiedzieć się i uczestniczyć w rozmowie na tematy ogólne, podając swoje argumenty, zgadzać się lub nie zgadzać się z rozmówcą. 
						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U21: </w:t>
      </w:r>
    </w:p>
    <w:p>
      <w:pPr/>
      <w:r>
        <w:rPr/>
        <w:t xml:space="preserve">							Potrafi zrozumieć standardowe wypowiedzi w języku rosyjskim,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 Potrafi napisać krótki tekst, przedstawiając najważniejsze informacje oraz argumenty za i przeciw. Umie napisać list (e-mail), w którym przedstawia informacje o sobie lub innych, zadaje pytania lub odpowiada na zadane pytania. Potrafi napisać streszczenie tekstu lub raport, uwzględniający wskazane zagadnienia lub najważniejsze informacje.
							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dotyczących omawianych zagadnień; ćwiczenie rozumienia tekstu ze słuchu. Słuchanie oryginalnych  tekstów rosyjskojęzycznych; ćwiczenie krótkiej spontanicznej wypowiedzi i przygotowywanie dłuższej wypowiedzi. Tworzenie własnych form pisemnych.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kontynuowania nauki języka rosyjskiego, w trakcie i po studiach, szczególnie w kierunku swojej specjalności.
							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Ma wyobrażenie o środowisku typowym dla obszaru języka rosyjskiego. Zna przykłady z historii, geografii, kultury i techniki Rosji. Rozumie teksty i wypowiedzi, dotyczące spraw ogólnych i życia codziennego. 
							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pytania lektora; zadawnie pytań innemu studentowi; analizowanie tekstów na zajęciach; tworzenie wypowiedzi ustnej i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2026-09-06T23:54:44+02:00</dcterms:created>
  <dcterms:modified xsi:type="dcterms:W3CDTF">2026-09-06T23:54:44+02:00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