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inż. Michał Kłodawski,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kształtowania strumieni materiałów i informacji dla zaspokojenia potrzeb w rozpatrywanym obszarze. Podstawowe wiadomości dotyczące budowy i eksploatacji obiektów inżynierskich oraz znajomość zasad i elementów w projektowaniu, kształtowaniu i realizacji dróg oraz placów wewnątrzzakładowych.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Definicja, zakres, wiedza, umiejętności oraz rozwój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dwa kolokwia pisemne w formie pytań otwartych (2 kolokwia w trakcie semestru i 1 kolokwium poprawkowe),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Fijałkowski, „Transport wewnętrzny w systemach logistycznych”, OWPW, W-wa, 2003 r. 
2. Z. Korzeń, „Logistyczne systemy transportu bliskiego i magazynowania”, Instytut logistyki i magazynowania, Poznań 1998 r.
3. J. Fijałkowski, „Technologia magazynowania. Wybrane zagadnienia”, OWPW, W-wa, 1995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podstawowe informacje dotyczące definicji zakresu, umiejętności i rozwoju transportu wewnętrznego</w:t>
      </w:r>
    </w:p>
    <w:p>
      <w:pPr>
        <w:spacing w:before="60"/>
      </w:pPr>
      <w:r>
        <w:rPr/>
        <w:t xml:space="preserve">Weryfikacja: </w:t>
      </w:r>
    </w:p>
    <w:p>
      <w:pPr>
        <w:spacing w:before="20" w:after="190"/>
      </w:pPr>
      <w:r>
        <w:rPr/>
        <w:t xml:space="preserve">kolokwium zaliczeniowe pisemne w formie pytań otwartych dotyczących ewolucji transportu wewnętrznego oraz łańcucha transportowo-magazynowego wyrobów</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W02: </w:t>
      </w:r>
    </w:p>
    <w:p>
      <w:pPr/>
      <w:r>
        <w:rPr/>
        <w:t xml:space="preserve">Zna zasady i metody analizy transportu wewnętrznego</w:t>
      </w:r>
    </w:p>
    <w:p>
      <w:pPr>
        <w:spacing w:before="60"/>
      </w:pPr>
      <w:r>
        <w:rPr/>
        <w:t xml:space="preserve">Weryfikacja: </w:t>
      </w:r>
    </w:p>
    <w:p>
      <w:pPr>
        <w:spacing w:before="20" w:after="190"/>
      </w:pPr>
      <w:r>
        <w:rPr/>
        <w:t xml:space="preserve">kolokwium zaliczeniowe pisemne w formie pytań otwartych dotyczących znajomości metod i narzędzi stosowanych do analizy transportu wewnętrznego</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kolokwium zaliczeniowe pisemne w formie pytań otwartych dotyczących klasyfikacji i charakterystyk funkcjonalnych wybranych środków transportu wewnętrznego z omówieniem ich charakterystycznych parametrów</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kolokwium zaliczeniowe pisemne w formie pytań otwartych dotyczących norm czasów w transporcie wewnętrznym oraz wykorzystania ich do obliczenia czasów cykli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kolokwium zaliczeniowe pisemne w formie pytań otwartych dotyczących sprawdzenia warunków przepływu oraz spiętrzeń materiałów w układach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wymiarować wybrany układ transportowy, obliczyć liczbę środków transportu oraz określić wydajności poszczególnych elementów układu transportowego</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U02: </w:t>
      </w:r>
    </w:p>
    <w:p>
      <w:pPr/>
      <w:r>
        <w:rPr/>
        <w:t xml:space="preserve">Potrafi sprawdzić warunki przepływu materiałów dla poszczególnych elementów układu transportowego oraz sprawdzić długości kolejek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wielkości miarodajnych natężeń przepływu materiałów wykorzystując badania statystyczne</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2026-04-23T11:26:44+02:00</dcterms:created>
  <dcterms:modified xsi:type="dcterms:W3CDTF">2026-04-23T11:26:44+02:00</dcterms:modified>
</cp:coreProperties>
</file>

<file path=docProps/custom.xml><?xml version="1.0" encoding="utf-8"?>
<Properties xmlns="http://schemas.openxmlformats.org/officeDocument/2006/custom-properties" xmlns:vt="http://schemas.openxmlformats.org/officeDocument/2006/docPropsVTypes"/>
</file>