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Przyrządy półprzewodnikowe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ZARĘBA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
- wykład prowadzony w wymiarze 2 godz. tygodniowo (30 h); 
- zajęcia laboratoryjne - studenci w zespołach dwuosobowych wykonują pięć trzygodzinnych ćwiczeń; korzystając z udostępnionej w laboratorium aparatury pomiarowej, zgodnie z podaną instrukcją wykonania danego ćwiczenia, przeprowadzają serię eksperymentów pomiarowych, a następnie opracowują uzyskane wyniki i wyciągają odpowiednie wnioski; materialnym rezultatem wykonanych czynności jest sprawozdanie z ćwiczenia (15 h.);
- egzamin trwający 2 h;
- student może ponadto uczestniczyć w:
                     konsultacjach wykładowych prowadzonych co tydzień w wymiarze 1 h;  
                     pięciu dwugodzinnych konsultacjach laboratoryjnych;
                     konsultacjach przed egzaminem w wymiarze 2 godzin (uwzględniono tylko jeden termin egzaminu)  
                     (łącznie 15 x 1 + 5 x 2 + 2 = 27 h).
Bilans nakładu pracy przeciętnego studenta wygląda następująco:
30 h  - udział w wykładach;
15 h - przygotowanie do kolejnych wykładów; 
15 h - realizacja ćwiczeń laboratoryjnych  (obejmuje także przygotowanie sprawozdań);
10 h - przygotowanie do realizacji ćwiczeń laboratoryjnych (przejrzenie materiałów wykładowych i literatury oraz instrukcji wykonawczych do laboratoriów; wstępne przygotowanie formularza sprawozdania);
  7 h - udział w konsultacjach wykładowych (założono, że student korzysta z konsultacji 7 razy w semestrze);
  5 h - udział w konsultacjach związanych z realizacją ćwiczeń laboratoryjnych  (założono, że student korzysta z „regularnych” konsultacji 5 razy w semestrze);
15 h - przygotowanie do trzech kolokwiów  (pominięto ewentualne sprawdziany poprawkowe pisemne bądź ustne).
  2 h - egzamin końcowy
10 h - przygotowanie do egzaminu (w tym 1 h konsultacji przed egzaminem)
ŁĄCZNIE 119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FCSM.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oraz ćwiczeń laboratoryjnych jest zapoznanie studentów z  zasadami działania, podstawowymi właściwościami i prostymi zastosowaniami przyrządów półprzewodnikowych.
Przedstawione również zostaną wybrane nowe rozwiązania konstrukcyjne i technologiczne przyrządów (np. tranzystor HBT, tranzystory wielobramkowe).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1.Diody półprzewodnikowe:
- praca statyczna: mechanizm powstawania bariery potencjału, mechanizmy przepływu prądu, charakterystyka prądowo-napięciowa, mechanizmy przebicia, wpływ temperatury na pracę diody;
- praca małosygnałowa: schemat zastępczy, pojemności występujące w diodach;
- praca wielkosygnałowa - przełączanie prądowe elementu, stałe czasowe, model ładunkowy;
- model diody dla symulacji komputerowej w programie SPICE, identyfikacja i wyznaczanie parametrów;
- rodzaje diod.
2. Tranzystory bipolarne:
- budowa fizyczna, rola poszczególnych obszarów i  związane z nią wymogi konstrukcyjne;
- zasada działania, stany pracy;
- układy pracy i odpowiadające im rodziny charakterystyk oraz podstawowe parametry;
- przebicia;
- małosygnałowy schemat zastępczy i częstotliwości graniczne;
- model Ebersa-Molla zastosowany do symulacji komputerowych w programie SPICE;
- tranzystor HBT z bazą krzemogermanową;
3. Tranzystor polowy MOS
- budowa fizyczna, rodzaje tranzystorów i zasada działania;
- napięcie progowe, charakterystyki statyczne, zakresy pracy;
- inwerter CMOS, pamięć DRAM, przyrządy CCD.
4. Ograniczenia technologiczne i fizyczne miniaturyzacji.
5. Nowoczesne rozwiązania technologiczne: tranzystory wielobramkowe, bramka kwantowa, tranzystor w nanotechnologii.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 ocenę wiedzy i umiejętności wykazanych na trzech pisemnym kolokwiach  z pytaniami o charakterze teoretycznym i ewentualnie z problemami rachunkowymi (w niektórych przypadkach na kolokwium student może korzystać z dozwolonych materiałów dydaktycznych);
- ocenę wiedzy i umiejętności związanych z realizacją zajęć laboratoryjnych – ocenie podlega: wykonanie części pomiarowej i obliczeniowej, protokół, analiza wyników, sprawdzian końcowy (ustny lub pisemny); 
- ocenę pisemnego egzaminu końcowego  (w szczególnych przypadkach wysokiej oceny pracy studenta w trakcie semestru egzamin ten może być przeprowadzony w formie ustnej);
- ocenę rozwiązań problemów podanych przed kolokwiami, 
- ocenę aktywności studenta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Marciniak, "Przyrządy półprzewodnikowe i układy scalone", WNT, 1984.
2. W. Marciniak, „Przyrządy półprzewodnikowe MOS”, WNT,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Regulaminy przedmiotu, zajęć laboratoryjnych oraz BHP znajdują się na stronie internetowej przedmiotu oraz są wywieszone w gablocie przedmiotu.
Każdy student przed przystąpieniem do pierwszych zajęć laboratoryjnych musi zapoznać się z powyższymi dokumentami, co poświadcza własnoręcznym podpisem.
Materiały dydaktyczne do laboratoriów (instrukcje wykonawcze oraz pomoce teoretyczne) zamieszczane są na stronie internetowej przedmiotu lub są dostarczane studentom w postaci wydruków.
Materiały pomocnicze do wykładu dostarczane  są studentom  w postaci wydruków (częściowo na początku semestru, a  następnie w miarę potrzeb w trakcie kolejnych wykładów).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PPRM_W01: </w:t>
      </w:r>
    </w:p>
    <w:p>
      <w:pPr/>
      <w:r>
        <w:rPr/>
        <w:t xml:space="preserve">Ma uporządkowaną widzę na temat zasad działania podstawowych przyrządów półprzewodnikowych, ich charakterystyk statycznych oraz pracy małosygnałowej, ograniczeń częstotliwościowych i odpowiedzi impulsowych.
Ma widzę o modelach matematycznych opisujących własności tych przyrządów dla potrzeb symulacji komputerowych. Zna podstawowe trendy w innowacjach technologicznych dotyczących konstrukcji starych i zupełnie nowych przyrządów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Trzy sprawdziany pisemne (kolokwia) z zakresu wykładu oraz egzamin końcowy.
W pięciu ćwiczeniach laboratoryjnych ocena:  wykonania części pomiarowej i obliczeniowej, formy i poprawności protokołu, analizy wyników oraz sprawdzianu końcowego (ustnego lub pisemnego).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PPRM_W02: </w:t>
      </w:r>
    </w:p>
    <w:p>
      <w:pPr/>
      <w:r>
        <w:rPr/>
        <w:t xml:space="preserve">Ma wiedzę na temat zasad przeprowadzania, dokumentowania i opracowywania wyników pomiarów charakterystyk prądowo-napięciowych oraz częstotliwościowych, a także odpowiedzi impulsowych. Ma podstawą wiedzę do oceny poprawności dokonanych pomiarów oraz analizy błędów (zgodność lub niezgodność z przebiegami teoretycznymi oraz wyjaśnianie podstawowych przyczyn nieidealności charakterystyk), a także do wyznaczania podstawowych parametrów modeli przyrządów.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podlega: wykonanie części pomiarowej i obliczeniowej, protokół oraz analiza wyników w pięciu ćwiczeniach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PPRM_U01: </w:t>
      </w:r>
    </w:p>
    <w:p>
      <w:pPr/>
      <w:r>
        <w:rPr/>
        <w:t xml:space="preserve">1. Potrafi zmierzyć podstawowe charakterystyki prądowo-napięciowe oraz częstotliwościowe elementów, a także, posługując się oscyloskopem, obserwować ich odpowiedzi impulsowe.
2. Sporządza protokół pomiarowy oraz wykonuje wykresy charakterystyk w różnych skalach.
3. Na podstawie pomiarów umie wyznaczyć podstawowe parametry badanych elementów (np. prąd nasycenia, rezystancję szeregową, częstotliwości graniczne)
4. W stopniu podstawowym ocenia poprawność dokonanych pomiarów oraz dokonuje podstawowej analizy błędów (zgodność lub niezgodność z przebiegami teoretycznymi oraz wyjaśnienie podstawowych przyczyn nieidealności charakterystyk). 
5. Próbuje formułować samodzielne wnioski podsumowujące uzyskane wyniki.
6. Umie posługiwać się przyrządami pomiarowymi.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w trakcie zajęć laboratoryjnych, na których studenci w zespołach dwuosobowych wykonują program ćwiczenia oraz przygotowują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PPRM_U01: </w:t>
      </w:r>
    </w:p>
    <w:p>
      <w:pPr/>
      <w:r>
        <w:rPr/>
        <w:t xml:space="preserve">1. Potrafi zmierzyć podstawowe charakterystyki prądowo-napięciowe oraz częstotliwościowe elementów, a także, posługując się oscyloskopem, obserwować ich odpowiedzi impulsowe.
2. Sporządza protokół pomiarowy oraz wykonuje wykresy charakterystyk w różnych skalach.
3. Na podstawie pomiarów umie wyznaczyć podstawowe parametry badanych elementów (np. prąd nasycenia, rezystancję szeregową, częstotliwości graniczne)
4. W stopniu podstawowym ocenia poprawność dokonanych pomiarów oraz dokonuje podstawowej analizy błędów (zgodność lub niezgodność z przebiegami teoretycznymi oraz wyjaśnienie podstawowych przyczyn nieidealności charakterystyk). 
5. Próbuje formułować samodzielne wnioski podsumowujące uzyskane wyniki.
6. Umie posługiwać się przyrządami pomiarowymi.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następuje w trakcie zajęć laboratoryjnych, na których studenci w zespołach dwuosobowych wykonują program ćwiczenia oraz przygotowują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PPRM_U02: </w:t>
      </w:r>
    </w:p>
    <w:p>
      <w:pPr/>
      <w:r>
        <w:rPr/>
        <w:t xml:space="preserve">1. Potrafi określić podstawowe parametry matematycznych modeli przyrządów półprzewodników oraz powiązać je z działeniem i właściwościami tych elementów.
2. Rozróżnia stany (zakresy) pracy elementów i potrafi określić specyficzne właściwości przyrządów w tych stanach.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podlegają trzy kolokwia wykładowe, pięć sprawozdań i sprawdzianów na ćwiczeniach laboratoryjnych oraz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PPRM_K01: </w:t>
      </w:r>
    </w:p>
    <w:p>
      <w:pPr/>
      <w:r>
        <w:rPr/>
        <w:t xml:space="preserve">Umie pracować indywidualnie i w zespole, dzielić zadania pomiędzy członków zespołu, dyskutować i wspólnie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ćwiczeń laboratoryjnych, sprawozdania z ćwiczeń, omówienia wyników podczas końcowej rozmowy z prowadzącym zajęcia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2026-02-10T06:01:41+01:00</dcterms:created>
  <dcterms:modified xsi:type="dcterms:W3CDTF">2026-02-10T06:01:41+01:00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