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transmisja sygnałów</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CTSM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wykład
15 h - projekt
35 h - zebranie materiałów do projektu, konsultacje
10 h - przygotowanie do wykładu
25 h - przygotowanie do kolokwium i egzaminu
ŁĄCZNIE 115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ramach wykładu omawiane są podstawy teoretyczne związane z przetwarzaniem sygnałów analogowych na postać cyfrową, zagadnienia kompresji informacji (kodowania źródłowego) i kodowania nadmiarowego. Dalsza część wykładu dotyczy zagadnień transmisji informacji przez kanały telekomunikacyjne. Omawiane są problemy transmisji dolnopasmowej i najistotniejsze obecnie modulacje cyfrowe. Wybrane zagadnienia pogłębiane są w ramach indywidualnie wykonywanego projektu.</w:t>
      </w:r>
    </w:p>
    <w:p>
      <w:pPr>
        <w:keepNext w:val="1"/>
        <w:spacing w:after="10"/>
      </w:pPr>
      <w:r>
        <w:rPr>
          <w:b/>
          <w:bCs/>
        </w:rPr>
        <w:t xml:space="preserve">Treści kształcenia: </w:t>
      </w:r>
    </w:p>
    <w:p>
      <w:pPr>
        <w:spacing w:before="20" w:after="190"/>
      </w:pPr>
      <w:r>
        <w:rPr/>
        <w:t xml:space="preserve">TREŚĆ WYKŁADU:
Model łącza cyfrowego i omówienie zasadniczych problemów transmisji cyfrowej (1 h).
Przetwarzanie sygnałów ciągłych (próbkowanie i kwantowanie) (3 h).
Zasady modulacji PCM, modulacje różnicowe i adaptacyjne, kodowanie wektorowe, modulacje delta, informacje o zaawansowanych metodach przetwarzania mowy (LPC)(4h).
Kodowanie zródła. Podstawowe pojęcia teorii informacji i opis źródeł informacji, kody Huffmana (4 h).
Kodowanie nadmiarowe. Podstawy teoretyczne. Przykłady kodów (4 h).
Transmisja dolnopasmowa. Informacje o kodach transmisyjnych, interferencje międzysymbolowe i metody PRS (3 h).
Modulacje cyfrowe i ich charakterystyki szumowe. Pojęcie przestrzeni sygnałów, odbiór optymalny, charakterystyki podstawowych modulacji cyfrowych, nowoczesne metody modulacji CPM, MSK, OQPSK, trellis. Widma modulacji cyfrowych (5 h).
Systemy z modulacją o rozproszonym widmie (3 h).
Zagadnienia synchronizacji (3h). 
ZAKRES PROJEKTU:	
Projekt jest realizowany w formie indywidualnej pracy studenta w ciągu semestru. Tematyka projektów odpowiada tematyce wykładu jednak wymaga uzyskania dodatkowych informacji i zapoznania się z literaturą.  Efektem jest opracowanie - raport, często z programem ilustrującym opracowywany temat.</w:t>
      </w:r>
    </w:p>
    <w:p>
      <w:pPr>
        <w:keepNext w:val="1"/>
        <w:spacing w:after="10"/>
      </w:pPr>
      <w:r>
        <w:rPr>
          <w:b/>
          <w:bCs/>
        </w:rPr>
        <w:t xml:space="preserve">Metody oceny: </w:t>
      </w:r>
    </w:p>
    <w:p>
      <w:pPr>
        <w:spacing w:before="20" w:after="190"/>
      </w:pPr>
      <w:r>
        <w:rPr/>
        <w:t xml:space="preserve">Zaliczenie obejmuje część wykładową i projekt. Zaliczenie części wykładowej następuje na podstawie dwóch kolokwiów w ciągu semestru, z których można uzyskać 20 pkt i egzaminu, dającego 50 pkt. Egzamin jest zdany po uzyskaniu przynajmniej 25 pkt. Zaliczenie projektu następuje po indywidualnej dyskusji z prowadzącym; można uzyskać 30 pkt. Po zaliczeniu projektu i zdaniu egzaminu, ocena końcowa wynika z sumy uzyskanych punktów i wystawiana jest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Haykin "Communication Systems", Wiley 1994, polskie tłumaczenie WKŁ, 1999.
K. Wesołowski "Podstawy cyfrowych systemów telekomunikacyjnych", WKiŁ, 2006.
J.G. Proakis "Digital communications", McGraw Hill, 1983.
R.L. Freeman "Fundamentals of Telecommunications", Wiley 2005.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CTSM_W01: </w:t>
      </w:r>
    </w:p>
    <w:p>
      <w:pPr/>
      <w:r>
        <w:rPr/>
        <w:t xml:space="preserve">zna elementy łącza transmisyjnego, zasady kodowania źródłowego i transmisyjnego, podstawy transmisji PCM, podstawowe modulacje cyfrowe</w:t>
      </w:r>
    </w:p>
    <w:p>
      <w:pPr>
        <w:spacing w:before="60"/>
      </w:pPr>
      <w:r>
        <w:rPr/>
        <w:t xml:space="preserve">Weryfikacja: </w:t>
      </w:r>
    </w:p>
    <w:p>
      <w:pPr>
        <w:spacing w:before="20" w:after="190"/>
      </w:pPr>
      <w:r>
        <w:rPr/>
        <w:t xml:space="preserve">kolokwium wykładowe, egzamin</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CTSM_U02: </w:t>
      </w:r>
    </w:p>
    <w:p>
      <w:pPr/>
      <w:r>
        <w:rPr/>
        <w:t xml:space="preserve">zna zasady i metody analizy czasowo - częstotliwościowej sygnałów i potrafi je zastosować do analizy wybranych zadań</w:t>
      </w:r>
    </w:p>
    <w:p>
      <w:pPr>
        <w:spacing w:before="60"/>
      </w:pPr>
      <w:r>
        <w:rPr/>
        <w:t xml:space="preserve">Weryfikacja: </w:t>
      </w:r>
    </w:p>
    <w:p>
      <w:pPr>
        <w:spacing w:before="20" w:after="190"/>
      </w:pPr>
      <w:r>
        <w:rPr/>
        <w:t xml:space="preserve">kolokwia wykładowe, egzamin, projekt</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2026-04-19T23:40:36+02:00</dcterms:created>
  <dcterms:modified xsi:type="dcterms:W3CDTF">2026-04-19T23:40:36+02:00</dcterms:modified>
</cp:coreProperties>
</file>

<file path=docProps/custom.xml><?xml version="1.0" encoding="utf-8"?>
<Properties xmlns="http://schemas.openxmlformats.org/officeDocument/2006/custom-properties" xmlns:vt="http://schemas.openxmlformats.org/officeDocument/2006/docPropsVTypes"/>
</file>