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wysokich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150 godz, w tym:
20 - opanowanie posługiwania się narzędziami CAD
30 - zapoznanie się z aparatem matematycznym i oznaczeniami stosowanymi w przedmiocie
45 - studiowanie materiałów wykładowych
15 - rozwiązywanie problemów  przygotowujących do sprawdzianu
20 - konsultacje, w tym stacjonarne
20 -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umiejętności posługiwania się liczbami zespolonymi i macierzami oraz posiadać podstawowe wiadomości z zakresu teorii obwodów.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z obszaru elektroniki i telekomunikacji charak-terystycznej dla pasm mikrofal i fal milimetrowych. Omawiane są zasady propagacji fal w rozmai-tych typach prowadnic falowych i narzędzia analizy obwodowej typowe dla elektroniki propagacyjnej. Prezentowane są także podstawowe procesy obróbki sygnałów w tych pasmach częstotliwości: generacja, wzmacnianie i przemiana częstotliwości.. Specjalny nacisk został położony na wykorzystanie zdobytej wiedzy do projektowania prostych elementów i układów mikrofalowych.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Fale i prowadnice falowe. Równanie falowe. Fala płaska. Prędkość i długość fali. Odbicie i załamanie fali. Linie TEM. Falowody: prostokątny i cylindryczny.
2. Teoria propagacji w linii długiej. Linia dwuprzewodowa. Równania Linii Długiej. Fale: postępują-ca i odbita. Stała propagacji. Prędkości fazowa i grupowa. Impedancja charakterystyczna Napięcie i prąd wzdłuż linii. Współczynnik odbicia. Fala stojąca. Współczynnik fali stojącej. Moce fal. 
3. Transformacja i dopasowanie impedancji. Równanie transformacji impedancji. Szczególne przypadki. Wykres Smitha. Metody dopasowania impedancji. Dopasowanie impedancji o charakterze indukcyjnym i pojemnościowym. Obwody dopasowujące z odcinkami prowadnic falowych.
4. Elementy teorii obwodów w.cz. Macierzowy opis obwodów. Dwuwrotnik. Macierze [Z], [Y] i [A]. Macierz rozproszenia. Macierz rozproszenia wielowrotnika. Grafy przepływu sygnału w obwodach w.cz. Reguła Masona. Grafy prostych obwodów. Obwody rezonansowe i rezonatory. Rezonator jako obciążenie toru. Rezonator włączony transmisyjnie i reakcyjnie.
5. Elementy mikrofalowe. Prowadnice mikrofalowych układów scalonych. Złącza linii współosiowej. Elementy o stałych skupionych: rezystory, indukcyjności, pojemności, obciążenia. Tłumiki. Przesuwniki fazy. Proste dzielniki mocy. Sprzęgacze kierunkowe. Rezonatory mikrofalowe. Diody i tranzystory mikrofalowe.
6. Wzmacnianie sygnału i wzmacniacze tranzystorowe. Dwuwrotnik jako wzmacniacz. Tranzystor jako element wzmacniający. Podstawowa struktura układu wzmacniacza. Parametry wzmacniaczy. Wzmacniacze niskoszumne. Wzmacniacze mocy.
7. Generacja i generatory. Bilans mocy generatora. Warunki generacji. Admitancyjny warunek generacji. Reflektancyjny warunek generacji. Tranzystor jako element generacyjny. Sposoby przestrajania.
8. Modulacja i przemiana częstotliwości. Podstawowe definicje. Modulacja amplitudy AM. Modulacja częstotliwości FM. Modulacja fazy PM. Detekcja i przemiana częstotliwości. Mieszacze częstotliwości.
9. Telekomunikacyjne zastosowania mikrofal. Anteny. Charakterystyka promieniowania anteny: wzmocnienie i kierunkowość. Radiolinia: równanie transmisji mocy, nadajniki, odbiorniki, multipleksacja. Radar: zasada działania, radar impulsowy, radar Dopplerowski.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sprawdzianów przeprowadzanych w trakcie trwania edycji przedmiotu oraz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do przedmiotu TWCz dla studentów OKNO PW
J. Dobrowolski - "Technika Wielkich Częstotliwości", OWPW,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TWCZW_01: </w:t>
      </w:r>
    </w:p>
    <w:p>
      <w:pPr/>
      <w:r>
        <w:rPr/>
        <w:t xml:space="preserve">W ramach przedmiotu studenci zdobywają wiedzę pozwalającą na zrozumienie zasad propagacji sygnałów mikrofalowych, ich generacji oraz przetwarzania. Wiedza ta oparta jest na znajomości zagadnień teorii obwodów oraz pól i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odbywa się na podstawie sprawdzenia umiejętności poprawnego rozwiązania zadań na sprawdzianach cząstkowych oraz na egzaminie końcowym. Zadania te wymagają znajomości i zrozumienia zagadnień będących składowymi ww. efektów kształcenia.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TWCZU_02: </w:t>
      </w:r>
    </w:p>
    <w:p>
      <w:pPr/>
      <w:r>
        <w:rPr/>
        <w:t xml:space="preserve">Efekt kształcenia na na celu nauczenie słuchaczy posługiwania się oraz zrozumienia wykorzystywanego w zagadnieniach techniki mikrofalowej techniki zobrazowania wyników jakim jest wykres Smitha.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polega na sprawdzeniu zrozumienia i umiejętności prezentacji wyników obliczeń, pomiarów oraz przetwarzania sygnałów mikrofalowych, typową dla tej domeny metodą - na wykresie Smith'a. Dodatkowo, studenci we własnym zakresie mają za zadanie odnaleźć narzędzia (aplikacje, aplety) pozwalające na proste wykonanie tych obliczeń i ich zobrazowanie.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2025-12-28T02:22:33+01:00</dcterms:created>
  <dcterms:modified xsi:type="dcterms:W3CDTF">2025-12-28T02:22:33+01:00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