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techniki dźwiękowej</w:t>
      </w:r>
    </w:p>
    <w:p>
      <w:pPr>
        <w:keepNext w:val="1"/>
        <w:spacing w:after="10"/>
      </w:pPr>
      <w:r>
        <w:rPr>
          <w:b/>
          <w:bCs/>
        </w:rPr>
        <w:t xml:space="preserve">Koordynator przedmiotu: </w:t>
      </w:r>
    </w:p>
    <w:p>
      <w:pPr>
        <w:spacing w:before="20" w:after="190"/>
      </w:pPr>
      <w:r>
        <w:rPr/>
        <w:t xml:space="preserve">-Zbigniew Kulka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PTDZ</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-przygotowanie do systemu studiowania za pomocą sieci internetowej   10h
-praca własna nad materiałem zawartym w 15 lekcjach  75h
-przygotowanie zagadnień do konsultacji   20h
-udział w konsultacjach   4h
-kontakty via e-mail w ramach dodatkowych konsultacji   35h
-przygotowanie do egzaminu   20h
-obecność na egzaminie   3h
SUMA  165h
ECTS:  6
</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konsultacjach   4h
-kontakty via e-mail i SKYPE w ramach indywidualnych konsultacji   45h
-obecność na egzaminie   3h
SUMA  52h
ECTS:  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zadań w ramach ćwiczeń   50h
-przygotowanie do zadań projektowych  50h
SUMA  100h
ECTS:  4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Podstawy Elektrotechniki i Elektroniki.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-Zaznajomienie studentów z podstawowymi właściwościami: fali akustycznej, źródeł dźwięku, systemu słuchowego człowieka, pola akustycznego we wnętrzu oraz technikami odbioru, rejestracji, kształtowania i odtwarzania dźwięku.</w:t>
      </w:r>
    </w:p>
    <w:p>
      <w:pPr>
        <w:keepNext w:val="1"/>
        <w:spacing w:after="10"/>
      </w:pPr>
      <w:r>
        <w:rPr>
          <w:b/>
          <w:bCs/>
        </w:rPr>
        <w:t xml:space="preserve">Treści kształcenia: </w:t>
      </w:r>
    </w:p>
    <w:p>
      <w:pPr>
        <w:spacing w:before="20" w:after="190"/>
      </w:pPr>
      <w:r>
        <w:rPr/>
        <w:t xml:space="preserve">-Podstawy propagacji fal akustycznych; fizyczne właściwości fali akustycznej, rodzaje fal, zależności energetyczne, zjawiska falowe.
Źródła fal akustycznych; charakterystyka zewnętrzna i wewnętrzna źródła, źródła elementarne.
Układy akustyczne; układy o stałych skupionych, rezonator Helmholtza, układy liniowe, układy płaskie, układy przestrzenne. 
Analogie elektroakustyczne; układ klasyczny i poprawiony analogii.
Podstawy psychoakustyki; budowa ucha, podstawowe funkcje jego elementów, teorie słyszenia, wielkości wrażeniowe w psychoakustyce, właściwości słuchu.
Dźwięk jako sygnał akustyczny; dźwięki proste i dźwięki złożone, opis sygnałów w dziedzinie czasu i częstotliwości, rodzaje widm, przykłady charakterystyk dźwięków spotykanych w akustyce.
Dźwięki mowy; generacja, właściwości.
Dźwięki muzyki; rodzaje instrumentów, właściwości częstotliwościowe i energetyczne instrumentów, systemy muzyczne.
Akustyka wnętrz; właściwości akustyczne powierzchni kierujących dźwięk, ustroje rozpraszające, materiały i ustroje dźwiękochłonne, ekrany, izolacyjność akustyczna przegród.
Analiza pola akustycznego; metoda falowa, statystyczna, geometryczna, parametry akustyczne pomieszczeń.
Akustyka wnętrz o różnym przeznaczeniu; wnętrza dla mowy, wnętrza dla muzyki, wnętrza wielofunkcyjne, możliwości kształtowania akustyki wnętrz, symulacje komputerowe, ocena obiektywna i subiektywna akustyki wnętrz.
</w:t>
      </w:r>
    </w:p>
    <w:p>
      <w:pPr>
        <w:keepNext w:val="1"/>
        <w:spacing w:after="10"/>
      </w:pPr>
      <w:r>
        <w:rPr>
          <w:b/>
          <w:bCs/>
        </w:rPr>
        <w:t xml:space="preserve">Metody oceny: </w:t>
      </w:r>
    </w:p>
    <w:p>
      <w:pPr>
        <w:spacing w:before="20" w:after="190"/>
      </w:pPr>
      <w:r>
        <w:rPr/>
        <w:t xml:space="preserve">-Przedmiot jest zaliczany na podstawie wyników z egzaminu (maksimum 100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Everest F.A., The Master Handbook of Acoustics, TAB Books, 1994. 
2.	Malecki I., Teoria fal i układów akustycznych, PWN, 1964. 
3.	Żyszkowski Z., Podstawy Elektroakustyki, WNT, 1984. 
4.	Moore B.C.J., Wprowadzenie do psychologii słyszenia, PWN, 1999.
5.	Hartmann W.M., Signals, sound and sensations, AIP Springer, 1998. 
6.	Benson K.B . Audio Engineering Handbook, Mc Graw Hill, 1988. 
7.	Sadowski J.. Akustyka architektoniczna , PWN , 1976.
8.	Leszczyński A., Paluchowski J., Tajchert M., Podstawy elektroakustyki - ćwiczenia laboratoryjne, OW PW,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prowadzony jest raz w roku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dotyczącą propagacji fal akustycznych i ich fizycznych właściwości, rodzajów fal, zależności energetycznych, rodzajów i charakterystyk źródeł fal akustycznych, układów akustycznych oraz analogii elektroakustycznych.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 K_W15</w:t>
      </w:r>
    </w:p>
    <w:p>
      <w:pPr>
        <w:spacing w:before="20" w:after="190"/>
      </w:pPr>
      <w:r>
        <w:rPr>
          <w:b/>
          <w:bCs/>
        </w:rPr>
        <w:t xml:space="preserve">Powiązane efekty obszarowe: </w:t>
      </w:r>
      <w:r>
        <w:rPr/>
        <w:t xml:space="preserve">T1A_W01, T1A_W02, T1A_W03, T1A_W07, T1A_W03</w:t>
      </w:r>
    </w:p>
    <w:p>
      <w:pPr>
        <w:keepNext w:val="1"/>
        <w:spacing w:after="10"/>
      </w:pPr>
      <w:r>
        <w:rPr>
          <w:b/>
          <w:bCs/>
        </w:rPr>
        <w:t xml:space="preserve">Efekt W2: </w:t>
      </w:r>
    </w:p>
    <w:p>
      <w:pPr/>
      <w:r>
        <w:rPr/>
        <w:t xml:space="preserve">Posiada uporządkowaną wiedzę dotyczącą podstaw psychoakustyki; budowy ucha, podstawowych funkcji jego elementów, teorii słyszenia, wielkości wrażeniowych w psychoakustyce, właściwości słuchu.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 K_W02</w:t>
      </w:r>
    </w:p>
    <w:p>
      <w:pPr>
        <w:spacing w:before="20" w:after="190"/>
      </w:pPr>
      <w:r>
        <w:rPr>
          <w:b/>
          <w:bCs/>
        </w:rPr>
        <w:t xml:space="preserve">Powiązane efekty obszarowe: </w:t>
      </w:r>
      <w:r>
        <w:rPr/>
        <w:t xml:space="preserve">T1A_W04, T1A_W07, T1A_W01, T1A_W02, T1A_W03, T1A_W07</w:t>
      </w:r>
    </w:p>
    <w:p>
      <w:pPr>
        <w:keepNext w:val="1"/>
        <w:spacing w:after="10"/>
      </w:pPr>
      <w:r>
        <w:rPr>
          <w:b/>
          <w:bCs/>
        </w:rPr>
        <w:t xml:space="preserve">Efekt W3: </w:t>
      </w:r>
    </w:p>
    <w:p>
      <w:pPr/>
      <w:r>
        <w:rPr/>
        <w:t xml:space="preserve">Posiada szczegółową wiedzę z zakresu sygnałów akustycznych; opisu sygnałów w dziedzinie czasu i częstotliwości, rodzajów widm, generacji i właściwości.dźwięków mowy, dźwięków muzycznych; rodzaju i właściwości  instrumentów i systemów muzycznych.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T1A_W04, T1A_W07, T1A_W05</w:t>
      </w:r>
    </w:p>
    <w:p>
      <w:pPr>
        <w:keepNext w:val="1"/>
        <w:spacing w:after="10"/>
      </w:pPr>
      <w:r>
        <w:rPr>
          <w:b/>
          <w:bCs/>
        </w:rPr>
        <w:t xml:space="preserve">Efekt W4: </w:t>
      </w:r>
    </w:p>
    <w:p>
      <w:pPr/>
      <w:r>
        <w:rPr/>
        <w:t xml:space="preserve">Posiada szczegółową wiedzę z dziedziny akustyki wnętrz; właściwości akustycznych materiałów i ustrojów dźwiękochłonnych, izolacyjności akustycznej przegród, analizy pola akustycznego we wnętrzu, parametrów akustycznych pomieszczeń, możliwości kształtowania akustyki wnętrz, symulacji komputerowych oraz obiektywnej i subiektywnej oceny akustyki wnętrz.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 K_W01, K_W18</w:t>
      </w:r>
    </w:p>
    <w:p>
      <w:pPr>
        <w:spacing w:before="20" w:after="190"/>
      </w:pPr>
      <w:r>
        <w:rPr>
          <w:b/>
          <w:bCs/>
        </w:rPr>
        <w:t xml:space="preserve">Powiązane efekty obszarowe: </w:t>
      </w:r>
      <w:r>
        <w:rPr/>
        <w:t xml:space="preserve">T1A_W04, T1A_W07, T1A_W01, T1A_W02, T1A_W03, T1A_W07,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zanalizować różnego rodzaju dźwięki za pomocą urządzeń analogowych i cyfrowych i określać ich przebiegi czasowe oraz widma.</w:t>
      </w:r>
    </w:p>
    <w:p>
      <w:pPr>
        <w:spacing w:before="60"/>
      </w:pPr>
      <w:r>
        <w:rPr/>
        <w:t xml:space="preserve">Weryfikacja: </w:t>
      </w:r>
    </w:p>
    <w:p>
      <w:pPr>
        <w:spacing w:before="20" w:after="190"/>
      </w:pPr>
      <w:r>
        <w:rPr/>
        <w:t xml:space="preserve">Sprawozdania z zadanych tematów ćwiczeniowych lub opracowania</w:t>
      </w:r>
    </w:p>
    <w:p>
      <w:pPr>
        <w:spacing w:before="20" w:after="190"/>
      </w:pPr>
      <w:r>
        <w:rPr>
          <w:b/>
          <w:bCs/>
        </w:rPr>
        <w:t xml:space="preserve">Powiązane efekty kierunkowe: </w:t>
      </w:r>
      <w:r>
        <w:rPr/>
        <w:t xml:space="preserve">K_U05, K_U07, K_U09, K_U13, K_U21</w:t>
      </w:r>
    </w:p>
    <w:p>
      <w:pPr>
        <w:spacing w:before="20" w:after="190"/>
      </w:pPr>
      <w:r>
        <w:rPr>
          <w:b/>
          <w:bCs/>
        </w:rPr>
        <w:t xml:space="preserve">Powiązane efekty obszarowe: </w:t>
      </w:r>
      <w:r>
        <w:rPr/>
        <w:t xml:space="preserve">T1A_U05, T1A_U07, T1A_U08, T1A_U09, T1A_U09, T1A_U13, T1A_U09, T1A_U13</w:t>
      </w:r>
    </w:p>
    <w:p>
      <w:pPr>
        <w:keepNext w:val="1"/>
        <w:spacing w:after="10"/>
      </w:pPr>
      <w:r>
        <w:rPr>
          <w:b/>
          <w:bCs/>
        </w:rPr>
        <w:t xml:space="preserve">Efekt U2: </w:t>
      </w:r>
    </w:p>
    <w:p>
      <w:pPr/>
      <w:r>
        <w:rPr/>
        <w:t xml:space="preserve">Potrafi przeprowadzić analizę właściwości akustycznych wnętrza , określić jego podstawowe parametry akustyczne dla danego zastosowania</w:t>
      </w:r>
    </w:p>
    <w:p>
      <w:pPr>
        <w:spacing w:before="60"/>
      </w:pPr>
      <w:r>
        <w:rPr/>
        <w:t xml:space="preserve">Weryfikacja: </w:t>
      </w:r>
    </w:p>
    <w:p>
      <w:pPr>
        <w:spacing w:before="20" w:after="190"/>
      </w:pPr>
      <w:r>
        <w:rPr/>
        <w:t xml:space="preserve">Sprawozdania z zadanego ćwiczenia, opracowania lub zadania projektowego.</w:t>
      </w:r>
    </w:p>
    <w:p>
      <w:pPr>
        <w:spacing w:before="20" w:after="190"/>
      </w:pPr>
      <w:r>
        <w:rPr>
          <w:b/>
          <w:bCs/>
        </w:rPr>
        <w:t xml:space="preserve">Powiązane efekty kierunkowe: </w:t>
      </w:r>
      <w:r>
        <w:rPr/>
        <w:t xml:space="preserve">K_U05, K_U09, K_U13</w:t>
      </w:r>
    </w:p>
    <w:p>
      <w:pPr>
        <w:spacing w:before="20" w:after="190"/>
      </w:pPr>
      <w:r>
        <w:rPr>
          <w:b/>
          <w:bCs/>
        </w:rPr>
        <w:t xml:space="preserve">Powiązane efekty obszarowe: </w:t>
      </w:r>
      <w:r>
        <w:rPr/>
        <w:t xml:space="preserve">T1A_U05, T1A_U08, T1A_U09, 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2024-04-28T11:07:55+02:00</dcterms:created>
  <dcterms:modified xsi:type="dcterms:W3CDTF">2024-04-28T11:07:55+02:00</dcterms:modified>
</cp:coreProperties>
</file>

<file path=docProps/custom.xml><?xml version="1.0" encoding="utf-8"?>
<Properties xmlns="http://schemas.openxmlformats.org/officeDocument/2006/custom-properties" xmlns:vt="http://schemas.openxmlformats.org/officeDocument/2006/docPropsVTypes"/>
</file>