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laboratorium - 30 godz.;
b) konsultacje z prowadzącym - 2 godz.
2. Praca własna  studenta w domu -  (zapoznanie się z literaturą uzupełniającą, powtórzenie i utrwalenie  wiedzy przekazanej na zajęciach oraz przygotowanie do następnych zajęć) - 18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laboratorium - 30 godz.;
b) konsultacje z prowadzącym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T2A_W04</w:t>
      </w:r>
    </w:p>
    <w:p>
      <w:pPr>
        <w:keepNext w:val="1"/>
        <w:spacing w:after="10"/>
      </w:pPr>
      <w:r>
        <w:rPr>
          <w:b/>
          <w:bCs/>
        </w:rPr>
        <w:t xml:space="preserve">Efekt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T2A_W07</w:t>
      </w:r>
    </w:p>
    <w:p>
      <w:pPr>
        <w:keepNext w:val="1"/>
        <w:spacing w:after="10"/>
      </w:pPr>
      <w:r>
        <w:rPr>
          <w:b/>
          <w:bCs/>
        </w:rPr>
        <w:t xml:space="preserve">Efekt ML.NS709_W3: </w:t>
      </w:r>
    </w:p>
    <w:p>
      <w:pPr/>
      <w:r>
        <w:rPr/>
        <w:t xml:space="preserve">Posiada wiedzę na temat programowania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ML.NS709_U2: </w:t>
      </w:r>
    </w:p>
    <w:p>
      <w:pPr/>
      <w:r>
        <w:rPr/>
        <w:t xml:space="preserve">Potrafi zaprogramować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keepNext w:val="1"/>
        <w:spacing w:after="10"/>
      </w:pPr>
      <w:r>
        <w:rPr>
          <w:b/>
          <w:bCs/>
        </w:rPr>
        <w:t xml:space="preserve">Efekt ML.NS709_U3: </w:t>
      </w:r>
    </w:p>
    <w:p>
      <w:pPr/>
      <w:r>
        <w:rPr/>
        <w:t xml:space="preserve">							Potrafi zdiagnozować stan pracy sterownika.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2026-08-19T15:03:31+02:00</dcterms:created>
  <dcterms:modified xsi:type="dcterms:W3CDTF">2026-08-19T15:03:31+02:00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