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charakterystyki kierunkowe: </w:t>
      </w:r>
      <w:r>
        <w:rPr/>
        <w:t xml:space="preserve">MiBM2_U13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2024-04-28T22:40:54+02:00</dcterms:created>
  <dcterms:modified xsi:type="dcterms:W3CDTF">2024-04-28T22:40:54+02:00</dcterms:modified>
</cp:coreProperties>
</file>

<file path=docProps/custom.xml><?xml version="1.0" encoding="utf-8"?>
<Properties xmlns="http://schemas.openxmlformats.org/officeDocument/2006/custom-properties" xmlns:vt="http://schemas.openxmlformats.org/officeDocument/2006/docPropsVTypes"/>
</file>