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 sterowania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Zasuwa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ZNW123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18 godzin: wykład
9 godzin: ćwiczenia
25 godzin: przygotowanie do egzaminu: część teoretyczna
40 godzin: przygotowanie do egzaminu: część praktyczna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student posiadaa ogólne wiadomości dotyczące podstaw sterowania i regulacji ciągłych układów liniowych oraz umiejętności: wykorzystania transformat Laplace’a do opisu i analizy układów sterownia w dziedzinie zmiennej s, tworzenia i przekształcania opisów układów za pomocą schematów blokowych, znajdowania odpowiedzi układów na typowe wymuszenia (w tym wymuszenia o charakterze okresowym), prowadzenia analizy stabilności oraz projektowania prostych układów automatycznej regulacji.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Modelowanie matematyczne ciągłych liniowych układów dynamicznych.
2. Reprezentacja (opis) układów fizycznych za pomocą równań stanu oraz transmitancji operatorowej i schematów blokowych.
3. Analiza odpowiedzi dynamicznych układów, procesy przejściowe.
4. Typowe elementy liniowe układów dynamicznych.
5. Podstawowe zasady sterowania ze sprzężeniem zwrotnym i wskaźniki jakości.
6. Regulator PID.
7. Badanie stabilności, metoda Rutha-Hurwitza.
8. Podstawy analizy układów w dziedzinie częstotliwości: transformata Fouriera, charakterystyki częstotliwościowe, wykresy Nyquista i Bodego, kryterium stabilności Nyquista.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Kartkówki na ćwiczeniach w trakcie semestru, egzamin pisemny (część teoretyczna i zadaniowa) 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Zarys dynamiki i automatyki układów, praca zbiorowa pod redakcją A. Olędzkiego, Wydawnictwa PW, Warszawa 1991.
2. Materiały na stronie http://zaiol.meil.pw.edu.pl w dziale Dydaktyka (dla odrabiających przedmiot po zalogowaniu).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http://zaiol.meil.pw.edu.pl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definicję transformaty Laplace'a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część teoretyczna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M1_W02, 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T1A_W04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Zna podstawowe elementy automatyki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część teoretyczna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M1_W02, 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T1A_W04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Umie zdefiniować pojęcie stabilności układu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część teoretyczna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M1_W02, 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T1A_W04</w:t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Wie, co to jest układ regulacji automatycznej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część teoretyczna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M1_W02, 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T1A_W04</w:t>
      </w:r>
    </w:p>
    <w:p>
      <w:pPr>
        <w:keepNext w:val="1"/>
        <w:spacing w:after="10"/>
      </w:pPr>
      <w:r>
        <w:rPr>
          <w:b/>
          <w:bCs/>
        </w:rPr>
        <w:t xml:space="preserve">Efekt EW5: </w:t>
      </w:r>
    </w:p>
    <w:p>
      <w:pPr/>
      <w:r>
        <w:rPr/>
        <w:t xml:space="preserve">Zna parametry określające jakość regulacji automatycznej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część teoretyczna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M1_W02, 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T1A_W04</w:t>
      </w:r>
    </w:p>
    <w:p>
      <w:pPr>
        <w:keepNext w:val="1"/>
        <w:spacing w:after="10"/>
      </w:pPr>
      <w:r>
        <w:rPr>
          <w:b/>
          <w:bCs/>
        </w:rPr>
        <w:t xml:space="preserve">Efekt EW6: </w:t>
      </w:r>
    </w:p>
    <w:p>
      <w:pPr/>
      <w:r>
        <w:rPr/>
        <w:t xml:space="preserve">Zna klasyfikację podstawowych nieliniowości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część teoretyczna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M1_W02, 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Umie obliczyć transformatę Laplace'a funkcji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część praktyczna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Umie wyprowadzić transmitancję operatorową i widmową liniowego układu ciągłego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część praktyczna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M1_U14,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Umie rozwiązać proste zadanie z algebry schematów blokowych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część praktyczna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M1_U14,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Umie sprawdzić stabilność prostego układu liniowego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część praktyczna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M1_U15, M1_U20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T1A_U13, T1A_U15, T1A_U16</w:t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Umie wyprowadzić transmitancję operatorową i widmową liniowego układu dyskretnego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część praktyczna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M1_U14,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T1A_U15, T1A_U09,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2026-09-11T11:43:20+02:00</dcterms:created>
  <dcterms:modified xsi:type="dcterms:W3CDTF">2026-09-11T11:43:20+02:00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