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 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pracy studenta - 50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Prowadzenie ćwiczeń - 30 godz. 
b) Konsultacje (poza ćwiczeniami) - 2 godz. Razem 32 godz. ~ 1,3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pracy studenta - 50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Serwery danych. DNS.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U_02: </w:t>
      </w:r>
    </w:p>
    <w:p>
      <w:pPr/>
      <w:r>
        <w:rPr/>
        <w:t xml:space="preserve">Potrafi analizować zagrożenia w sieci Internet i wie jak zabezpieczać i chronić wytwarzane informacje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II.S.P6S_UW.3.o, II.H.P6S_UW.1, I.P6S_UW, II.S.P6S_UW.1, II.S.P6S_UW.2.o, II.T.P6S_UW.2</w:t>
      </w:r>
    </w:p>
    <w:p>
      <w:pPr>
        <w:keepNext w:val="1"/>
        <w:spacing w:after="10"/>
      </w:pPr>
      <w:r>
        <w:rPr>
          <w:b/>
          <w:bCs/>
        </w:rPr>
        <w:t xml:space="preserve">Charakterystyka U_04: </w:t>
      </w:r>
    </w:p>
    <w:p>
      <w:pPr/>
      <w:r>
        <w:rPr/>
        <w:t xml:space="preserve">Posiada umiejętność wykorzystywania zdobytej wiedzy w zakresie prezentacji danych w Internecie i ich ochrony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skutków zaniedbań w zakresie bezpieczeństwa i ochrony danych w systemach teleinformatycznych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procedur w zakresie obsługi wybranych systemów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2024-05-02T02:06:15+02:00</dcterms:created>
  <dcterms:modified xsi:type="dcterms:W3CDTF">2024-05-02T02:06:15+02:00</dcterms:modified>
</cp:coreProperties>
</file>

<file path=docProps/custom.xml><?xml version="1.0" encoding="utf-8"?>
<Properties xmlns="http://schemas.openxmlformats.org/officeDocument/2006/custom-properties" xmlns:vt="http://schemas.openxmlformats.org/officeDocument/2006/docPropsVTypes"/>
</file>