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procedury cywilnej</w:t>
      </w:r>
    </w:p>
    <w:p>
      <w:pPr>
        <w:keepNext w:val="1"/>
        <w:spacing w:after="10"/>
      </w:pPr>
      <w:r>
        <w:rPr>
          <w:b/>
          <w:bCs/>
        </w:rPr>
        <w:t xml:space="preserve">Koordynator przedmiotu: </w:t>
      </w:r>
    </w:p>
    <w:p>
      <w:pPr>
        <w:spacing w:before="20" w:after="190"/>
      </w:pPr>
      <w:r>
        <w:rPr/>
        <w:t xml:space="preserve">dr Agnieszka Woźniak, dr Cezary Woźniak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A12_PPC</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Nakład pracy studenta (bilans punktów ECTS)
Forma nakładu pracy studenta 
(udział w zajęciach, aktywność, przygotowanie sprawozdania, itp.)	Obciążenie studenta [h]
Liczba godzin kontaktowych: 15 w tym:
Udział w ćwiczeniach 15h		
Praca własna: 
przygotowanie do zajęć	5
czytanie wskazanej literatury 	10	
napisanie referatu  / eseju 	10	
przygotowanie do egzaminu	10
Sumaryczne obciążenie pracą studenta	50 h* 	
Punkty ECTS za przedmiot	2</w:t>
      </w:r>
    </w:p>
    <w:p>
      <w:pPr>
        <w:keepNext w:val="1"/>
        <w:spacing w:after="10"/>
      </w:pPr>
      <w:r>
        <w:rPr>
          <w:b/>
          <w:bCs/>
        </w:rPr>
        <w:t xml:space="preserve">Liczba punktów ECTS na zajęciach wymagających bezpośredniego udziału nauczycieli akademickich: </w:t>
      </w:r>
    </w:p>
    <w:p>
      <w:pPr>
        <w:spacing w:before="20" w:after="190"/>
      </w:pPr>
      <w:r>
        <w:rPr/>
        <w:t xml:space="preserve">0,6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0,6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pojęć prawa i prawoznawstwa. Prawo cywilne.</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Zapoznanie studentów z przepisami i normami regulującymi postępowanie cywilne, z odniesieniem do stanowiska judykatury oraz poglądów doktryny prawa. 2. Przygotowanie studentów do samodzielnej analizy omawianych przepisów. 3.Kształtowanie umiejętności praktycznych studentów w zakresie realizacji praw i obowiązków w postępowaniu cywilnym w tym realizacji praw jednostki przed sądem. 
Ćwiczenia rozwijają i kształtują praktyczną umiejętność zastosowania aparatury pojęciowej oraz ugruntowują i pogłębiają problematykę niektórych zagadnień z wykładów oraz będą sprawdzianem samodzielnego przygotowania i opracowania niektórych zagadnień (tematów). Będą także okazją do dyskusji między słuchaczami a prowadzącym.</w:t>
      </w:r>
    </w:p>
    <w:p>
      <w:pPr>
        <w:keepNext w:val="1"/>
        <w:spacing w:after="10"/>
      </w:pPr>
      <w:r>
        <w:rPr>
          <w:b/>
          <w:bCs/>
        </w:rPr>
        <w:t xml:space="preserve">Treści kształcenia: </w:t>
      </w:r>
    </w:p>
    <w:p>
      <w:pPr>
        <w:spacing w:before="20" w:after="190"/>
      </w:pPr>
      <w:r>
        <w:rPr/>
        <w:t xml:space="preserve">Ćwiczenia (tematy oraz zagadnienia)
1. Pojęcie, rodzaje i funkcje postępowania cywilnego; źródła prawa procesowego cywilnego; przesłanki procesowe. 2. Dopuszczalność drogi sądowej, jurysdykcja krajowa, właściwość sądu. 3. Naczelne zasady postępowania cywilnego; podmioty postępowania cywilnego - sąd, strony, pełnomocnicy i uczestnicy postępowania oraz inne podmioty. 4. Przedmiot postępowania cywilnego; czynności procesowe i koszty postępowania. 5. Postępowanie przed sądem I instancji (w tym mediacja i postępowanie pojednawcze); najważniejsze pisma procesowe (w tym pozew, odpowiedź na pozew, pisma przygotowawcze, wnioski dowodowe) orzeczenia sądowe - wyroki, nakazy zapłaty i postanowienia; środki zaskarżenia - zwyczajne, szczególne i nadzwyczajne. 6. Postępowanie przed sądem II instancji oraz przed Sądem Najwyższym. 7. Postępowanie nakazowe i upominawcze, postępowanie uproszczone, elektroniczne postępowanie upominawcze (tutaj zwłaszcza sprzeciw od nakazu zapłaty w postępowaniu upominawczym, zarzuty przeciwko nakazowi zapłaty w postępowaniu nakazowym, formularze w postępowaniu uproszczonym). Podstawy postępowania egzekucyjnego. 
</w:t>
      </w:r>
    </w:p>
    <w:p>
      <w:pPr>
        <w:keepNext w:val="1"/>
        <w:spacing w:after="10"/>
      </w:pPr>
      <w:r>
        <w:rPr>
          <w:b/>
          <w:bCs/>
        </w:rPr>
        <w:t xml:space="preserve">Metody oceny: </w:t>
      </w:r>
    </w:p>
    <w:p>
      <w:pPr>
        <w:spacing w:before="20" w:after="190"/>
      </w:pPr>
      <w:r>
        <w:rPr/>
        <w:t xml:space="preserve">Ćwiczenia zaliczane na podstawie obecności oraz aktywności na zajęciach, polegającej na rozwiązywaniu przygotowanych przez prowadzącego kazusów. W wypadku aktywnego uczestnictwa studentów w ćwiczeniach brane będą pod uwagę przy wystawianiu oceny końcowej oceny z wystąpień przygotowanych przez studentów. Warunki: aktywne uczestnictwo studenta we wszystkich zajęciach. Przygotowywanie się do zajęć na podstawie podanej literatury i materiałów źródłowych. W przypadku nieobecności, studiujący zobowiązani są do rozliczenia się z treściami merytorycznymi w godzinach konsultacji. 3.0 ma podstawową znajomość przepisów postępowania cywilnego. 3.5 ma podstawową znajomość przepisów postępowania cywilnego, zna i rozumie podstawowe pojęcia i zasady z zakresu podstaw procedury cywilnej. 4.0 ma podstawową znajomość przepisów postępowania cywilnego, zna i rozumie podstawowe pojęcia i zasady z zakresu podstaw procedury cywilnej, umiejętność poprawnego formułowania myśli. 4.5 ma podstawową znajomość przepisów postępowania cywilnego, zna i rozumie podstawowe pojęcia i zasady z zakresu podstaw procedury cywilnej, umiejętność poprawnego formułowania myśli i poglądów oraz racjonalnego ich uzasadnienia. 5.0 ma podstawową znajomość przepisów postępowania cywilnego, zna i rozumie podstawowe pojęcia i zasady z zakresu podstaw procedury cywilnej, umiejętność poprawnego formułowania myśli i poglądów oraz racjonalnego ich uzasadnienia. potrafi integrować uzyskane informacje, dokonywać ich interpretacji, a także wyciągać wnioski oraz formułować i uzasadniać opinie.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 Bladowski, Metodyka pracy sędziego cywilisty, Wolters Kluwer 2012 2. A. Zieliński, Postępowanie cywilne. Kompendium, C.H.Beck, Warszawa 2014. 3. W. Broniewicz, Postępowanie cywilne, Warszawa 2008 4. S. Cieślak, Formalizm postępowania cywilnego, Warszawa 2008; 5. Kodeks postępowania cywilnego. Komentarz, pod red. K. Piaseckiego, t. I i II, Warszawa 2011; 6. Kodeks postępowania cywilnego. Komentarz. Postępowanie egzekucyjne. Art. 758-1088, pod red. J. Jankowskiego, Warszawa 2011 Literatura uzupełniająca: 1. H. Dolecki, Postępowanie cywilne. Zarys wykładu, aktualne wydanie 2. T. Ereciński, Apelacja w postępowaniu cywilnym, aktualne wydanie 3. A. Jakubecki (red), Kodeks postępowania cywilnego. Komentarz, aktualne wydanie 4. J. Jodłowski, J. Lapierre, T. Misiuk-Jodłowska, Z. Resich, K. Weitz, Postępowanie cywilne, aktualne wydanie 5. red. M. Manowska, Kodeks postępowania cywilnego. Komentarz, aktualne wydanie.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Wyposażenie Studenta w wiedzę o przepisach i normach regulujących postępowanie cywilne, z odniesieniem do stanowiska judykatury oraz poglądów doktryny prawa.</w:t>
      </w:r>
    </w:p>
    <w:p>
      <w:pPr>
        <w:spacing w:before="60"/>
      </w:pPr>
      <w:r>
        <w:rPr/>
        <w:t xml:space="preserve">Weryfikacja: </w:t>
      </w:r>
    </w:p>
    <w:p>
      <w:pPr>
        <w:spacing w:before="20" w:after="190"/>
      </w:pPr>
      <w:r>
        <w:rPr/>
        <w:t xml:space="preserve">Rozwiązywanie problemów i prezentacja uzasadnienia wyników w ramach dyskusji i omawiania problematyki ćwiczeń. </w:t>
      </w:r>
    </w:p>
    <w:p>
      <w:pPr>
        <w:spacing w:before="20" w:after="190"/>
      </w:pPr>
      <w:r>
        <w:rPr>
          <w:b/>
          <w:bCs/>
        </w:rPr>
        <w:t xml:space="preserve">Powiązane charakterystyki kierunkowe: </w:t>
      </w:r>
      <w:r>
        <w:rPr/>
        <w:t xml:space="preserve">K_W01, K_W03, K_W04</w:t>
      </w:r>
    </w:p>
    <w:p>
      <w:pPr>
        <w:spacing w:before="20" w:after="190"/>
      </w:pPr>
      <w:r>
        <w:rPr>
          <w:b/>
          <w:bCs/>
        </w:rPr>
        <w:t xml:space="preserve">Powiązane charakterystyki obszarowe: </w:t>
      </w:r>
      <w:r>
        <w:rPr/>
        <w:t xml:space="preserve">I.P6S_WG, II.S.P6S_WG.1, II.S.P6S_WG.2, II.H.P6S_WG.1.o, I.P6S_WK, II.S.P6S_WG.3, II.H.P6S_WG/K.o, II.X.P6S_WG.2</w:t>
      </w:r>
    </w:p>
    <w:p>
      <w:pPr>
        <w:keepNext w:val="1"/>
        <w:spacing w:after="10"/>
      </w:pPr>
      <w:r>
        <w:rPr>
          <w:b/>
          <w:bCs/>
        </w:rPr>
        <w:t xml:space="preserve">Charakterystyka W_02: </w:t>
      </w:r>
    </w:p>
    <w:p>
      <w:pPr/>
      <w:r>
        <w:rPr/>
        <w:t xml:space="preserve">Wyposażenie Studenta w wiedzę o wybranych teoriach i koncepcjach w zakresie postępowania cywilnego.</w:t>
      </w:r>
    </w:p>
    <w:p>
      <w:pPr>
        <w:spacing w:before="60"/>
      </w:pPr>
      <w:r>
        <w:rPr/>
        <w:t xml:space="preserve">Weryfikacja: </w:t>
      </w:r>
    </w:p>
    <w:p>
      <w:pPr>
        <w:spacing w:before="20" w:after="190"/>
      </w:pPr>
      <w:r>
        <w:rPr/>
        <w:t xml:space="preserve">Rozwiązywanie problemów i prezentacja uzasadnienia wyników w ramach dyskusji i omawiania problematyki ćwiczeń. </w:t>
      </w:r>
    </w:p>
    <w:p>
      <w:pPr>
        <w:spacing w:before="20" w:after="190"/>
      </w:pPr>
      <w:r>
        <w:rPr>
          <w:b/>
          <w:bCs/>
        </w:rPr>
        <w:t xml:space="preserve">Powiązane charakterystyki kierunkowe: </w:t>
      </w:r>
      <w:r>
        <w:rPr/>
        <w:t xml:space="preserve">K_W01, K_W03, K_W06</w:t>
      </w:r>
    </w:p>
    <w:p>
      <w:pPr>
        <w:spacing w:before="20" w:after="190"/>
      </w:pPr>
      <w:r>
        <w:rPr>
          <w:b/>
          <w:bCs/>
        </w:rPr>
        <w:t xml:space="preserve">Powiązane charakterystyki obszarowe: </w:t>
      </w:r>
      <w:r>
        <w:rPr/>
        <w:t xml:space="preserve">II.S.P6S_WG.1, II.S.P6S_WG.2, II.H.P6S_WG.1.o, I.P6S_WG, I.P6S_WK, II.S.P6S_WG.3, II.H.P6S_WG/K.o, II.H.P6S_WG.3</w:t>
      </w:r>
    </w:p>
    <w:p>
      <w:pPr>
        <w:keepNext w:val="1"/>
        <w:spacing w:after="10"/>
      </w:pPr>
      <w:r>
        <w:rPr>
          <w:b/>
          <w:bCs/>
        </w:rPr>
        <w:t xml:space="preserve">Charakterystyka W_03: </w:t>
      </w:r>
    </w:p>
    <w:p>
      <w:pPr/>
      <w:r>
        <w:rPr/>
        <w:t xml:space="preserve">Wyposażenie Studenta w wiedzę o źródłach i zastosowaniu w praktyce wybranych teorii i koncepcji w zakresie postępowania cywilnego.</w:t>
      </w:r>
    </w:p>
    <w:p>
      <w:pPr>
        <w:spacing w:before="60"/>
      </w:pPr>
      <w:r>
        <w:rPr/>
        <w:t xml:space="preserve">Weryfikacja: </w:t>
      </w:r>
    </w:p>
    <w:p>
      <w:pPr>
        <w:spacing w:before="20" w:after="190"/>
      </w:pPr>
      <w:r>
        <w:rPr/>
        <w:t xml:space="preserve">Rozwiązywanie problemów i prezentacja uzasadnienia wyników w ramach dyskusji i omawiania problematyki ćwiczeń. </w:t>
      </w:r>
    </w:p>
    <w:p>
      <w:pPr>
        <w:spacing w:before="20" w:after="190"/>
      </w:pPr>
      <w:r>
        <w:rPr>
          <w:b/>
          <w:bCs/>
        </w:rPr>
        <w:t xml:space="preserve">Powiązane charakterystyki kierunkowe: </w:t>
      </w:r>
      <w:r>
        <w:rPr/>
        <w:t xml:space="preserve">K_W01, K_W03</w:t>
      </w:r>
    </w:p>
    <w:p>
      <w:pPr>
        <w:spacing w:before="20" w:after="190"/>
      </w:pPr>
      <w:r>
        <w:rPr>
          <w:b/>
          <w:bCs/>
        </w:rPr>
        <w:t xml:space="preserve">Powiązane charakterystyki obszarowe: </w:t>
      </w:r>
      <w:r>
        <w:rPr/>
        <w:t xml:space="preserve">I.P6S_WG, II.S.P6S_WG.1, II.S.P6S_WG.2, II.H.P6S_WG.1.o, I.P6S_WK, II.S.P6S_WG.3, II.H.P6S_WG/K.o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Umiejętności Studenta w zakresie praktycznej umiejętności zastosowania aparatury pojęciowej  procedury cywilnej.</w:t>
      </w:r>
    </w:p>
    <w:p>
      <w:pPr>
        <w:spacing w:before="60"/>
      </w:pPr>
      <w:r>
        <w:rPr/>
        <w:t xml:space="preserve">Weryfikacja: </w:t>
      </w:r>
    </w:p>
    <w:p>
      <w:pPr>
        <w:spacing w:before="20" w:after="190"/>
      </w:pPr>
      <w:r>
        <w:rPr/>
        <w:t xml:space="preserve">Rozwiązywanie problemów i prezentacja uzasadnienia wyników w ramach dyskusji i omawiania problematyki ćwiczeń.</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II.S.P6S_UW.1, II.S.P6S_UW.2.o, II.S.P6S_UW.3.o, II.H.P6S_UW.1, I.P6S_UW</w:t>
      </w:r>
    </w:p>
    <w:p>
      <w:pPr>
        <w:keepNext w:val="1"/>
        <w:spacing w:after="10"/>
      </w:pPr>
      <w:r>
        <w:rPr>
          <w:b/>
          <w:bCs/>
        </w:rPr>
        <w:t xml:space="preserve">Charakterystyka U_02: </w:t>
      </w:r>
    </w:p>
    <w:p>
      <w:pPr/>
      <w:r>
        <w:rPr/>
        <w:t xml:space="preserve">Umiejętności Studenta w zakresie samodzielnej analizy omawianych przepisów.</w:t>
      </w:r>
    </w:p>
    <w:p>
      <w:pPr>
        <w:spacing w:before="60"/>
      </w:pPr>
      <w:r>
        <w:rPr/>
        <w:t xml:space="preserve">Weryfikacja: </w:t>
      </w:r>
    </w:p>
    <w:p>
      <w:pPr>
        <w:spacing w:before="20" w:after="190"/>
      </w:pPr>
      <w:r>
        <w:rPr/>
        <w:t xml:space="preserve">Rozwiązywanie problemów i prezentacja uzasadnienia wyników w ramach dyskusji i omawiania problematyki ćwiczeń. </w:t>
      </w:r>
    </w:p>
    <w:p>
      <w:pPr>
        <w:spacing w:before="20" w:after="190"/>
      </w:pPr>
      <w:r>
        <w:rPr>
          <w:b/>
          <w:bCs/>
        </w:rPr>
        <w:t xml:space="preserve">Powiązane charakterystyki kierunkowe: </w:t>
      </w:r>
      <w:r>
        <w:rPr/>
        <w:t xml:space="preserve">K_U02, K_U04, K_U06</w:t>
      </w:r>
    </w:p>
    <w:p>
      <w:pPr>
        <w:spacing w:before="20" w:after="190"/>
      </w:pPr>
      <w:r>
        <w:rPr>
          <w:b/>
          <w:bCs/>
        </w:rPr>
        <w:t xml:space="preserve">Powiązane charakterystyki obszarowe: </w:t>
      </w:r>
      <w:r>
        <w:rPr/>
        <w:t xml:space="preserve">I.P6S_UW, I.P6S_UU</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ma świadomość problemów związanych z realizacją praw i obowiązków w postępowaniu cywilnym.</w:t>
      </w:r>
    </w:p>
    <w:p>
      <w:pPr>
        <w:spacing w:before="60"/>
      </w:pPr>
      <w:r>
        <w:rPr/>
        <w:t xml:space="preserve">Weryfikacja: </w:t>
      </w:r>
    </w:p>
    <w:p>
      <w:pPr>
        <w:spacing w:before="20" w:after="190"/>
      </w:pPr>
      <w:r>
        <w:rPr/>
        <w:t xml:space="preserve">Rozwiązywanie problemów i prezentacja uzasadnienia wyników w ramach dyskusji i omawiania problematyki ćwiczeń. </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K_02: </w:t>
      </w:r>
    </w:p>
    <w:p>
      <w:pPr/>
      <w:r>
        <w:rPr/>
        <w:t xml:space="preserve">Student ma świadomość problemów związanych z realizacją praw jednostki przed sądem.</w:t>
      </w:r>
    </w:p>
    <w:p>
      <w:pPr>
        <w:spacing w:before="60"/>
      </w:pPr>
      <w:r>
        <w:rPr/>
        <w:t xml:space="preserve">Weryfikacja: </w:t>
      </w:r>
    </w:p>
    <w:p>
      <w:pPr>
        <w:spacing w:before="20" w:after="190"/>
      </w:pPr>
      <w:r>
        <w:rPr/>
        <w:t xml:space="preserve">Rozwiązywanie problemów i prezentacja uzasadnienia wyników w ramach dyskusji i omawiania problematyki ćwiczeń. </w:t>
      </w:r>
    </w:p>
    <w:p>
      <w:pPr>
        <w:spacing w:before="20" w:after="190"/>
      </w:pPr>
      <w:r>
        <w:rPr>
          <w:b/>
          <w:bCs/>
        </w:rPr>
        <w:t xml:space="preserve">Powiązane charakterystyki kierunkowe: </w:t>
      </w:r>
      <w:r>
        <w:rPr/>
        <w:t xml:space="preserve">K_K01, K_K05, K_K07</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2024-04-29T23:28:42+02:00</dcterms:created>
  <dcterms:modified xsi:type="dcterms:W3CDTF">2024-04-29T23:28:42+02:00</dcterms:modified>
</cp:coreProperties>
</file>

<file path=docProps/custom.xml><?xml version="1.0" encoding="utf-8"?>
<Properties xmlns="http://schemas.openxmlformats.org/officeDocument/2006/custom-properties" xmlns:vt="http://schemas.openxmlformats.org/officeDocument/2006/docPropsVTypes"/>
</file>