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TEBAR_W1: </w:t>
      </w:r>
    </w:p>
    <w:p>
      <w:pPr/>
      <w:r>
        <w:rPr/>
        <w:t xml:space="preserve">Wiedza z zakresu korzystania z arkuszy kalkulacyjnych niezbędna do interpretacji spektrofotometrycznych i kolorymetrycznych wyników pomiarowych i dokonywania automatycznych obliczeń														</w:t>
      </w:r>
    </w:p>
    <w:p>
      <w:pPr>
        <w:spacing w:before="60"/>
      </w:pPr>
      <w:r>
        <w:rPr/>
        <w:t xml:space="preserve">Weryfikacja: </w:t>
      </w:r>
    </w:p>
    <w:p>
      <w:pPr>
        <w:spacing w:before="20" w:after="190"/>
      </w:pPr>
      <w:r>
        <w:rPr/>
        <w:t xml:space="preserve">Sprawdzane podczas realizacji ćwiczeń - ocena sprawozdań.</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TEBAR_W2: </w:t>
      </w:r>
    </w:p>
    <w:p>
      <w:pPr/>
      <w:r>
        <w:rPr/>
        <w:t xml:space="preserve">Wiedza z zakresu pomiarów spektrometrycznych
wiedza z zakresu obróbki spektrometrycznych danych pomiarowych
												</w:t>
      </w:r>
    </w:p>
    <w:p>
      <w:pPr>
        <w:spacing w:before="60"/>
      </w:pPr>
      <w:r>
        <w:rPr/>
        <w:t xml:space="preserve">Weryfikacja: </w:t>
      </w:r>
    </w:p>
    <w:p>
      <w:pPr>
        <w:spacing w:before="20" w:after="190"/>
      </w:pPr>
      <w:r>
        <w:rPr/>
        <w:t xml:space="preserve">Sprawdzane podczas realizacji ćwiczeń (ustne sprawdziany wiedzy, ocena sprawozdań) oraz podczas egzaminu.</w:t>
      </w:r>
    </w:p>
    <w:p>
      <w:pPr>
        <w:spacing w:before="20" w:after="190"/>
      </w:pPr>
      <w:r>
        <w:rPr>
          <w:b/>
          <w:bCs/>
        </w:rPr>
        <w:t xml:space="preserve">Powiązane charakterystyki kierunkowe: </w:t>
      </w:r>
      <w:r>
        <w:rPr/>
        <w:t xml:space="preserve">PK1A_W09</w:t>
      </w:r>
    </w:p>
    <w:p>
      <w:pPr>
        <w:spacing w:before="20" w:after="190"/>
      </w:pPr>
      <w:r>
        <w:rPr>
          <w:b/>
          <w:bCs/>
        </w:rPr>
        <w:t xml:space="preserve">Powiązane charakterystyki obszarowe: </w:t>
      </w:r>
      <w:r>
        <w:rPr/>
        <w:t xml:space="preserve"/>
      </w:r>
    </w:p>
    <w:p>
      <w:pPr>
        <w:keepNext w:val="1"/>
        <w:spacing w:after="10"/>
      </w:pPr>
      <w:r>
        <w:rPr>
          <w:b/>
          <w:bCs/>
        </w:rPr>
        <w:t xml:space="preserve">Charakterystyka TEBAR_W3: </w:t>
      </w:r>
    </w:p>
    <w:p>
      <w:pPr/>
      <w:r>
        <w:rPr/>
        <w:t xml:space="preserve">Wiedza dotycząca budowy optycznych urządzeń pomiarowych stosowanych w w przemyśle poligraficznym i papierniczym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keepNext w:val="1"/>
        <w:spacing w:after="10"/>
      </w:pPr>
      <w:r>
        <w:rPr>
          <w:b/>
          <w:bCs/>
        </w:rPr>
        <w:t xml:space="preserve">Charakterystyka TEBAR_W4: </w:t>
      </w:r>
    </w:p>
    <w:p>
      <w:pPr/>
      <w:r>
        <w:rPr/>
        <w:t xml:space="preserve">Wiedza dotycząca procedur spektrometrycznej kontroli jakości w poligrafii														</w:t>
      </w:r>
    </w:p>
    <w:p>
      <w:pPr>
        <w:spacing w:before="60"/>
      </w:pPr>
      <w:r>
        <w:rPr/>
        <w:t xml:space="preserve">Weryfikacja: </w:t>
      </w:r>
    </w:p>
    <w:p>
      <w:pPr>
        <w:spacing w:before="20" w:after="190"/>
      </w:pPr>
      <w:r>
        <w:rPr/>
        <w:t xml:space="preserve">Sprawdzane podczas egzaminu.</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TEBAR_U1: </w:t>
      </w:r>
    </w:p>
    <w:p>
      <w:pPr/>
      <w:r>
        <w:rPr/>
        <w:t xml:space="preserve">Umiejętność posługiwania się oprogramowaniem do spektrofotometrycznej kontroli jakości.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TEBAR_U2: </w:t>
      </w:r>
    </w:p>
    <w:p>
      <w:pPr/>
      <w:r>
        <w:rPr/>
        <w:t xml:space="preserve">Umiejętność przeprowadzania pomiarów spektrometrycznych i ich przetwarzania i interpretacji.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PK1A_U08</w:t>
      </w:r>
    </w:p>
    <w:p>
      <w:pPr>
        <w:spacing w:before="20" w:after="190"/>
      </w:pPr>
      <w:r>
        <w:rPr>
          <w:b/>
          <w:bCs/>
        </w:rPr>
        <w:t xml:space="preserve">Powiązane charakterystyki obszarowe: </w:t>
      </w:r>
      <w:r>
        <w:rPr/>
        <w:t xml:space="preserve"/>
      </w:r>
    </w:p>
    <w:p>
      <w:pPr>
        <w:keepNext w:val="1"/>
        <w:spacing w:after="10"/>
      </w:pPr>
      <w:r>
        <w:rPr>
          <w:b/>
          <w:bCs/>
        </w:rPr>
        <w:t xml:space="preserve">Charakterystyka TEBAR_U3: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zajęć.</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TEBAR_U4: </w:t>
      </w:r>
    </w:p>
    <w:p>
      <w:pPr/>
      <w:r>
        <w:rPr/>
        <w:t xml:space="preserve">Umiejętność posługiwania się profilami kolorymetrycznymi i korzystania z systemów sterowania barwą.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keepNext w:val="1"/>
        <w:spacing w:after="10"/>
      </w:pPr>
      <w:r>
        <w:rPr>
          <w:b/>
          <w:bCs/>
        </w:rPr>
        <w:t xml:space="preserve">Charakterystyka TEBAR_U5: </w:t>
      </w:r>
    </w:p>
    <w:p>
      <w:pPr/>
      <w:r>
        <w:rPr/>
        <w:t xml:space="preserve">Umiejętność przeprowadzenia charakteryzacji kolorymetrycznej wybranych procesów reprodukcji wielobrawnej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PK1A_U15</w:t>
      </w:r>
    </w:p>
    <w:p>
      <w:pPr>
        <w:spacing w:before="20" w:after="190"/>
      </w:pPr>
      <w:r>
        <w:rPr>
          <w:b/>
          <w:bCs/>
        </w:rPr>
        <w:t xml:space="preserve">Powiązane charakterystyki obszarowe: </w:t>
      </w:r>
      <w:r>
        <w:rPr/>
        <w:t xml:space="preserve"/>
      </w:r>
    </w:p>
    <w:p>
      <w:pPr>
        <w:keepNext w:val="1"/>
        <w:spacing w:after="10"/>
      </w:pPr>
      <w:r>
        <w:rPr>
          <w:b/>
          <w:bCs/>
        </w:rPr>
        <w:t xml:space="preserve">Charakterystyka TEBAR_U6: </w:t>
      </w:r>
    </w:p>
    <w:p>
      <w:pPr/>
      <w:r>
        <w:rPr/>
        <w:t xml:space="preserve">Umiejętność projektowania procesów technologicznych i ich oceny pod kątem uzyskania zadanych celów kolorymetrycznych											</w:t>
      </w:r>
    </w:p>
    <w:p>
      <w:pPr>
        <w:spacing w:before="60"/>
      </w:pPr>
      <w:r>
        <w:rPr/>
        <w:t xml:space="preserve">Weryfikacja: </w:t>
      </w:r>
    </w:p>
    <w:p>
      <w:pPr>
        <w:spacing w:before="20" w:after="190"/>
      </w:pPr>
      <w:r>
        <w:rPr/>
        <w:t xml:space="preserve">Sprawdzane podczas ćwiczeń i na egzaminie</w:t>
      </w:r>
    </w:p>
    <w:p>
      <w:pPr>
        <w:spacing w:before="20" w:after="190"/>
      </w:pPr>
      <w:r>
        <w:rPr>
          <w:b/>
          <w:bCs/>
        </w:rPr>
        <w:t xml:space="preserve">Powiązane charakterystyki kierunkowe: </w:t>
      </w:r>
      <w:r>
        <w:rPr/>
        <w:t xml:space="preserve">PK1A_U19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2026-08-17T15:58:26+02:00</dcterms:created>
  <dcterms:modified xsi:type="dcterms:W3CDTF">2026-08-17T15:58:26+02:00</dcterms:modified>
</cp:coreProperties>
</file>

<file path=docProps/custom.xml><?xml version="1.0" encoding="utf-8"?>
<Properties xmlns="http://schemas.openxmlformats.org/officeDocument/2006/custom-properties" xmlns:vt="http://schemas.openxmlformats.org/officeDocument/2006/docPropsVTypes"/>
</file>